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9E05" w14:textId="61782406" w:rsidR="001505C9" w:rsidRPr="00EE7FC3" w:rsidRDefault="001505C9" w:rsidP="004E65A7">
      <w:pPr>
        <w:jc w:val="center"/>
        <w:rPr>
          <w:rFonts w:ascii="Times New Roman" w:hAnsi="Times New Roman"/>
          <w:b/>
          <w:sz w:val="22"/>
          <w:szCs w:val="22"/>
        </w:rPr>
      </w:pPr>
      <w:bookmarkStart w:id="0" w:name="_Hlk56588292"/>
      <w:r w:rsidRPr="00EE7FC3">
        <w:rPr>
          <w:rFonts w:ascii="Times New Roman" w:hAnsi="Times New Roman"/>
          <w:b/>
          <w:sz w:val="22"/>
          <w:szCs w:val="22"/>
        </w:rPr>
        <w:t>ДОГОВОР ПОДРЯДА №</w:t>
      </w:r>
      <w:r w:rsidR="00AE1D13">
        <w:rPr>
          <w:rFonts w:ascii="Times New Roman" w:hAnsi="Times New Roman"/>
          <w:b/>
          <w:sz w:val="22"/>
          <w:szCs w:val="22"/>
        </w:rPr>
        <w:t xml:space="preserve"> </w:t>
      </w:r>
      <w:r w:rsidR="00AE1D13">
        <w:rPr>
          <w:rFonts w:ascii="Times New Roman" w:hAnsi="Times New Roman"/>
          <w:b/>
          <w:sz w:val="22"/>
          <w:szCs w:val="22"/>
        </w:rPr>
        <w:fldChar w:fldCharType="begin">
          <w:ffData>
            <w:name w:val="CONTR_NR"/>
            <w:enabled/>
            <w:calcOnExit w:val="0"/>
            <w:textInput>
              <w:default w:val="CONTR_NR"/>
            </w:textInput>
          </w:ffData>
        </w:fldChar>
      </w:r>
      <w:bookmarkStart w:id="1" w:name="CONTR_NR"/>
      <w:r w:rsidR="00AE1D13">
        <w:rPr>
          <w:rFonts w:ascii="Times New Roman" w:hAnsi="Times New Roman"/>
          <w:b/>
          <w:sz w:val="22"/>
          <w:szCs w:val="22"/>
        </w:rPr>
        <w:instrText xml:space="preserve"> FORMTEXT </w:instrText>
      </w:r>
      <w:r w:rsidR="00AE1D13">
        <w:rPr>
          <w:rFonts w:ascii="Times New Roman" w:hAnsi="Times New Roman"/>
          <w:b/>
          <w:sz w:val="22"/>
          <w:szCs w:val="22"/>
        </w:rPr>
      </w:r>
      <w:r w:rsidR="00AE1D13">
        <w:rPr>
          <w:rFonts w:ascii="Times New Roman" w:hAnsi="Times New Roman"/>
          <w:b/>
          <w:sz w:val="22"/>
          <w:szCs w:val="22"/>
        </w:rPr>
        <w:fldChar w:fldCharType="separate"/>
      </w:r>
      <w:bookmarkStart w:id="2" w:name="_GoBack"/>
      <w:r w:rsidR="00AE1D13">
        <w:rPr>
          <w:rFonts w:ascii="Times New Roman" w:hAnsi="Times New Roman"/>
          <w:b/>
          <w:noProof/>
          <w:sz w:val="22"/>
          <w:szCs w:val="22"/>
        </w:rPr>
        <w:t>CONTR_NR</w:t>
      </w:r>
      <w:bookmarkEnd w:id="2"/>
      <w:r w:rsidR="00AE1D13">
        <w:rPr>
          <w:rFonts w:ascii="Times New Roman" w:hAnsi="Times New Roman"/>
          <w:b/>
          <w:sz w:val="22"/>
          <w:szCs w:val="22"/>
        </w:rPr>
        <w:fldChar w:fldCharType="end"/>
      </w:r>
      <w:bookmarkEnd w:id="1"/>
      <w:r w:rsidRPr="00EE7FC3">
        <w:rPr>
          <w:rFonts w:ascii="Times New Roman" w:hAnsi="Times New Roman"/>
          <w:b/>
          <w:sz w:val="22"/>
          <w:szCs w:val="22"/>
        </w:rPr>
        <w:t xml:space="preserve"> </w:t>
      </w:r>
    </w:p>
    <w:p w14:paraId="2CBB0042" w14:textId="77777777" w:rsidR="001505C9" w:rsidRPr="00EE7FC3" w:rsidRDefault="001505C9" w:rsidP="004E65A7">
      <w:pPr>
        <w:jc w:val="both"/>
        <w:rPr>
          <w:rFonts w:ascii="Times New Roman" w:hAnsi="Times New Roman"/>
          <w:b/>
          <w:sz w:val="22"/>
          <w:szCs w:val="22"/>
        </w:rPr>
      </w:pPr>
    </w:p>
    <w:p w14:paraId="1D05A0AC" w14:textId="1427CE71" w:rsidR="002912F9" w:rsidRPr="0050630B" w:rsidRDefault="001505C9" w:rsidP="008067E2">
      <w:pPr>
        <w:pStyle w:val="a9"/>
        <w:ind w:firstLine="0"/>
        <w:rPr>
          <w:sz w:val="22"/>
          <w:szCs w:val="22"/>
          <w:lang w:val="en-US"/>
        </w:rPr>
      </w:pPr>
      <w:r w:rsidRPr="00EE7FC3">
        <w:rPr>
          <w:sz w:val="22"/>
          <w:szCs w:val="22"/>
        </w:rPr>
        <w:t>г</w:t>
      </w:r>
      <w:r w:rsidRPr="0050630B">
        <w:rPr>
          <w:sz w:val="22"/>
          <w:szCs w:val="22"/>
          <w:lang w:val="en-US"/>
        </w:rPr>
        <w:t xml:space="preserve">. </w:t>
      </w:r>
      <w:r w:rsidRPr="00EE7FC3">
        <w:rPr>
          <w:sz w:val="22"/>
          <w:szCs w:val="22"/>
        </w:rPr>
        <w:t>Сухой</w:t>
      </w:r>
      <w:r w:rsidRPr="0050630B">
        <w:rPr>
          <w:sz w:val="22"/>
          <w:szCs w:val="22"/>
          <w:lang w:val="en-US"/>
        </w:rPr>
        <w:t xml:space="preserve"> </w:t>
      </w:r>
      <w:r w:rsidRPr="00EE7FC3">
        <w:rPr>
          <w:sz w:val="22"/>
          <w:szCs w:val="22"/>
        </w:rPr>
        <w:t>Лог</w:t>
      </w:r>
      <w:r w:rsidR="002912F9" w:rsidRPr="0050630B">
        <w:rPr>
          <w:sz w:val="22"/>
          <w:szCs w:val="22"/>
          <w:lang w:val="en-US"/>
        </w:rPr>
        <w:tab/>
      </w:r>
      <w:r w:rsidR="002912F9" w:rsidRPr="0050630B">
        <w:rPr>
          <w:sz w:val="22"/>
          <w:szCs w:val="22"/>
          <w:lang w:val="en-US"/>
        </w:rPr>
        <w:tab/>
      </w:r>
      <w:r w:rsidR="002912F9" w:rsidRPr="0050630B">
        <w:rPr>
          <w:sz w:val="22"/>
          <w:szCs w:val="22"/>
          <w:lang w:val="en-US"/>
        </w:rPr>
        <w:tab/>
      </w:r>
      <w:r w:rsidR="002912F9" w:rsidRPr="0050630B">
        <w:rPr>
          <w:sz w:val="22"/>
          <w:szCs w:val="22"/>
          <w:lang w:val="en-US"/>
        </w:rPr>
        <w:tab/>
      </w:r>
      <w:r w:rsidR="008067E2">
        <w:rPr>
          <w:sz w:val="22"/>
          <w:szCs w:val="22"/>
          <w:lang w:val="en-US"/>
        </w:rPr>
        <w:t xml:space="preserve">                                                    </w:t>
      </w:r>
      <w:r w:rsidR="002912F9" w:rsidRPr="0050630B">
        <w:rPr>
          <w:sz w:val="22"/>
          <w:szCs w:val="22"/>
          <w:lang w:val="en-US"/>
        </w:rPr>
        <w:tab/>
      </w:r>
      <w:r w:rsidR="000F0108">
        <w:rPr>
          <w:sz w:val="22"/>
          <w:szCs w:val="22"/>
          <w:lang w:val="en-US"/>
        </w:rPr>
        <w:t xml:space="preserve">                    </w:t>
      </w:r>
      <w:r w:rsidR="00AA3AE7">
        <w:rPr>
          <w:sz w:val="22"/>
          <w:szCs w:val="22"/>
          <w:lang w:val="en-US"/>
        </w:rPr>
        <w:fldChar w:fldCharType="begin">
          <w:ffData>
            <w:name w:val="DD_CONTR"/>
            <w:enabled/>
            <w:calcOnExit w:val="0"/>
            <w:textInput>
              <w:default w:val="DD_CONTR"/>
            </w:textInput>
          </w:ffData>
        </w:fldChar>
      </w:r>
      <w:bookmarkStart w:id="3" w:name="DD_CONTR"/>
      <w:r w:rsidR="00AA3AE7">
        <w:rPr>
          <w:sz w:val="22"/>
          <w:szCs w:val="22"/>
          <w:lang w:val="en-US"/>
        </w:rPr>
        <w:instrText xml:space="preserve"> FORMTEXT </w:instrText>
      </w:r>
      <w:r w:rsidR="00AA3AE7">
        <w:rPr>
          <w:sz w:val="22"/>
          <w:szCs w:val="22"/>
          <w:lang w:val="en-US"/>
        </w:rPr>
      </w:r>
      <w:r w:rsidR="00AA3AE7">
        <w:rPr>
          <w:sz w:val="22"/>
          <w:szCs w:val="22"/>
          <w:lang w:val="en-US"/>
        </w:rPr>
        <w:fldChar w:fldCharType="separate"/>
      </w:r>
      <w:r w:rsidR="00AA3AE7">
        <w:rPr>
          <w:noProof/>
          <w:sz w:val="22"/>
          <w:szCs w:val="22"/>
          <w:lang w:val="en-US"/>
        </w:rPr>
        <w:t>DD_CONTR</w:t>
      </w:r>
      <w:r w:rsidR="00AA3AE7">
        <w:rPr>
          <w:sz w:val="22"/>
          <w:szCs w:val="22"/>
          <w:lang w:val="en-US"/>
        </w:rPr>
        <w:fldChar w:fldCharType="end"/>
      </w:r>
      <w:bookmarkEnd w:id="3"/>
      <w:r w:rsidR="00903240">
        <w:rPr>
          <w:sz w:val="22"/>
          <w:szCs w:val="22"/>
          <w:lang w:val="en-US"/>
        </w:rPr>
        <w:t xml:space="preserve"> </w:t>
      </w:r>
      <w:r w:rsidR="00AA3AE7">
        <w:rPr>
          <w:sz w:val="22"/>
          <w:szCs w:val="22"/>
          <w:lang w:val="en-US"/>
        </w:rPr>
        <w:fldChar w:fldCharType="begin">
          <w:ffData>
            <w:name w:val="MONTH_CONTR"/>
            <w:enabled/>
            <w:calcOnExit w:val="0"/>
            <w:textInput>
              <w:default w:val="MONTH_CONTR"/>
            </w:textInput>
          </w:ffData>
        </w:fldChar>
      </w:r>
      <w:bookmarkStart w:id="4" w:name="MONTH_CONTR"/>
      <w:r w:rsidR="00AA3AE7">
        <w:rPr>
          <w:sz w:val="22"/>
          <w:szCs w:val="22"/>
          <w:lang w:val="en-US"/>
        </w:rPr>
        <w:instrText xml:space="preserve"> FORMTEXT </w:instrText>
      </w:r>
      <w:r w:rsidR="00AA3AE7">
        <w:rPr>
          <w:sz w:val="22"/>
          <w:szCs w:val="22"/>
          <w:lang w:val="en-US"/>
        </w:rPr>
      </w:r>
      <w:r w:rsidR="00AA3AE7">
        <w:rPr>
          <w:sz w:val="22"/>
          <w:szCs w:val="22"/>
          <w:lang w:val="en-US"/>
        </w:rPr>
        <w:fldChar w:fldCharType="separate"/>
      </w:r>
      <w:r w:rsidR="00AA3AE7">
        <w:rPr>
          <w:noProof/>
          <w:sz w:val="22"/>
          <w:szCs w:val="22"/>
          <w:lang w:val="en-US"/>
        </w:rPr>
        <w:t>MONTH_CONTR</w:t>
      </w:r>
      <w:r w:rsidR="00AA3AE7">
        <w:rPr>
          <w:sz w:val="22"/>
          <w:szCs w:val="22"/>
          <w:lang w:val="en-US"/>
        </w:rPr>
        <w:fldChar w:fldCharType="end"/>
      </w:r>
      <w:bookmarkEnd w:id="4"/>
      <w:r w:rsidR="00903240">
        <w:rPr>
          <w:sz w:val="22"/>
          <w:szCs w:val="22"/>
          <w:lang w:val="en-US"/>
        </w:rPr>
        <w:t xml:space="preserve"> </w:t>
      </w:r>
      <w:r w:rsidR="00AA3AE7">
        <w:rPr>
          <w:sz w:val="22"/>
          <w:szCs w:val="22"/>
          <w:lang w:val="en-US"/>
        </w:rPr>
        <w:fldChar w:fldCharType="begin">
          <w:ffData>
            <w:name w:val="YYYY_CONTR"/>
            <w:enabled/>
            <w:calcOnExit w:val="0"/>
            <w:textInput>
              <w:default w:val="YYYY_CONTR"/>
            </w:textInput>
          </w:ffData>
        </w:fldChar>
      </w:r>
      <w:bookmarkStart w:id="5" w:name="YYYY_CONTR"/>
      <w:r w:rsidR="00AA3AE7">
        <w:rPr>
          <w:sz w:val="22"/>
          <w:szCs w:val="22"/>
          <w:lang w:val="en-US"/>
        </w:rPr>
        <w:instrText xml:space="preserve"> FORMTEXT </w:instrText>
      </w:r>
      <w:r w:rsidR="00AA3AE7">
        <w:rPr>
          <w:sz w:val="22"/>
          <w:szCs w:val="22"/>
          <w:lang w:val="en-US"/>
        </w:rPr>
      </w:r>
      <w:r w:rsidR="00AA3AE7">
        <w:rPr>
          <w:sz w:val="22"/>
          <w:szCs w:val="22"/>
          <w:lang w:val="en-US"/>
        </w:rPr>
        <w:fldChar w:fldCharType="separate"/>
      </w:r>
      <w:r w:rsidR="00AA3AE7">
        <w:rPr>
          <w:noProof/>
          <w:sz w:val="22"/>
          <w:szCs w:val="22"/>
          <w:lang w:val="en-US"/>
        </w:rPr>
        <w:t>YYYY_CONTR</w:t>
      </w:r>
      <w:r w:rsidR="00AA3AE7">
        <w:rPr>
          <w:sz w:val="22"/>
          <w:szCs w:val="22"/>
          <w:lang w:val="en-US"/>
        </w:rPr>
        <w:fldChar w:fldCharType="end"/>
      </w:r>
      <w:bookmarkEnd w:id="5"/>
    </w:p>
    <w:p w14:paraId="7F69FB80" w14:textId="0C2E562C" w:rsidR="002912F9" w:rsidRPr="00EE7FC3" w:rsidRDefault="00AB1B1D" w:rsidP="004E65A7">
      <w:pPr>
        <w:widowControl/>
        <w:autoSpaceDE/>
        <w:autoSpaceDN/>
        <w:adjustRightInd/>
        <w:ind w:firstLine="709"/>
        <w:jc w:val="both"/>
        <w:rPr>
          <w:rFonts w:ascii="Times New Roman" w:hAnsi="Times New Roman"/>
          <w:sz w:val="22"/>
          <w:szCs w:val="22"/>
        </w:rPr>
      </w:pPr>
      <w:r>
        <w:rPr>
          <w:rFonts w:ascii="Times New Roman" w:hAnsi="Times New Roman"/>
          <w:b/>
          <w:sz w:val="22"/>
          <w:szCs w:val="22"/>
          <w:lang w:val="en-US"/>
        </w:rPr>
        <w:fldChar w:fldCharType="begin">
          <w:ffData>
            <w:name w:val="SUPPLIER_NAME"/>
            <w:enabled/>
            <w:calcOnExit w:val="0"/>
            <w:textInput>
              <w:default w:val="SUPPLIER_NAME"/>
            </w:textInput>
          </w:ffData>
        </w:fldChar>
      </w:r>
      <w:bookmarkStart w:id="6" w:name="SUPPLIER_NAME"/>
      <w:r w:rsidRPr="00AB1B1D">
        <w:rPr>
          <w:rFonts w:ascii="Times New Roman" w:hAnsi="Times New Roman"/>
          <w:b/>
          <w:sz w:val="22"/>
          <w:szCs w:val="22"/>
        </w:rPr>
        <w:instrText xml:space="preserve"> </w:instrText>
      </w:r>
      <w:r>
        <w:rPr>
          <w:rFonts w:ascii="Times New Roman" w:hAnsi="Times New Roman"/>
          <w:b/>
          <w:sz w:val="22"/>
          <w:szCs w:val="22"/>
          <w:lang w:val="en-US"/>
        </w:rPr>
        <w:instrText>FORMTEXT</w:instrText>
      </w:r>
      <w:r w:rsidRPr="00AB1B1D">
        <w:rPr>
          <w:rFonts w:ascii="Times New Roman" w:hAnsi="Times New Roman"/>
          <w:b/>
          <w:sz w:val="22"/>
          <w:szCs w:val="22"/>
        </w:rPr>
        <w:instrText xml:space="preserve">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SUPPLIER</w:t>
      </w:r>
      <w:r w:rsidRPr="00AB1B1D">
        <w:rPr>
          <w:rFonts w:ascii="Times New Roman" w:hAnsi="Times New Roman"/>
          <w:b/>
          <w:noProof/>
          <w:sz w:val="22"/>
          <w:szCs w:val="22"/>
        </w:rPr>
        <w:t>_</w:t>
      </w:r>
      <w:r>
        <w:rPr>
          <w:rFonts w:ascii="Times New Roman" w:hAnsi="Times New Roman"/>
          <w:b/>
          <w:noProof/>
          <w:sz w:val="22"/>
          <w:szCs w:val="22"/>
          <w:lang w:val="en-US"/>
        </w:rPr>
        <w:t>NAME</w:t>
      </w:r>
      <w:r>
        <w:rPr>
          <w:rFonts w:ascii="Times New Roman" w:hAnsi="Times New Roman"/>
          <w:b/>
          <w:sz w:val="22"/>
          <w:szCs w:val="22"/>
          <w:lang w:val="en-US"/>
        </w:rPr>
        <w:fldChar w:fldCharType="end"/>
      </w:r>
      <w:bookmarkEnd w:id="6"/>
      <w:r w:rsidR="002912F9" w:rsidRPr="00EE7FC3">
        <w:rPr>
          <w:rFonts w:ascii="Times New Roman" w:hAnsi="Times New Roman"/>
          <w:sz w:val="22"/>
          <w:szCs w:val="22"/>
        </w:rPr>
        <w:t xml:space="preserve">, именуемое в дальнейшем </w:t>
      </w:r>
      <w:r w:rsidR="002912F9" w:rsidRPr="00EE7FC3">
        <w:rPr>
          <w:rFonts w:ascii="Times New Roman" w:hAnsi="Times New Roman"/>
          <w:b/>
          <w:sz w:val="22"/>
          <w:szCs w:val="22"/>
        </w:rPr>
        <w:t>Подрядчик</w:t>
      </w:r>
      <w:r w:rsidR="002912F9" w:rsidRPr="00EE7FC3">
        <w:rPr>
          <w:rFonts w:ascii="Times New Roman" w:hAnsi="Times New Roman"/>
          <w:sz w:val="22"/>
          <w:szCs w:val="22"/>
        </w:rPr>
        <w:t xml:space="preserve">, </w:t>
      </w:r>
      <w:r w:rsidR="0079223B" w:rsidRPr="00EE7FC3">
        <w:rPr>
          <w:rFonts w:ascii="Times New Roman" w:hAnsi="Times New Roman"/>
          <w:sz w:val="22"/>
          <w:szCs w:val="22"/>
        </w:rPr>
        <w:t xml:space="preserve">от лица которого действует </w:t>
      </w:r>
      <w:r>
        <w:rPr>
          <w:rFonts w:ascii="Times New Roman" w:hAnsi="Times New Roman"/>
          <w:sz w:val="22"/>
          <w:szCs w:val="22"/>
        </w:rPr>
        <w:fldChar w:fldCharType="begin">
          <w:ffData>
            <w:name w:val="SUPPL_SIGN_FUNC"/>
            <w:enabled/>
            <w:calcOnExit w:val="0"/>
            <w:textInput>
              <w:default w:val="SUPPL_SIGN_FUNC"/>
            </w:textInput>
          </w:ffData>
        </w:fldChar>
      </w:r>
      <w:bookmarkStart w:id="7" w:name="SUPPL_SIGN_FUNC"/>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SUPPL_SIGN_FUNC</w:t>
      </w:r>
      <w:r>
        <w:rPr>
          <w:rFonts w:ascii="Times New Roman" w:hAnsi="Times New Roman"/>
          <w:sz w:val="22"/>
          <w:szCs w:val="22"/>
        </w:rPr>
        <w:fldChar w:fldCharType="end"/>
      </w:r>
      <w:bookmarkEnd w:id="7"/>
      <w:r w:rsidR="0079223B" w:rsidRPr="00EE7FC3">
        <w:rPr>
          <w:rFonts w:ascii="Times New Roman" w:hAnsi="Times New Roman"/>
          <w:sz w:val="22"/>
          <w:szCs w:val="22"/>
        </w:rPr>
        <w:t xml:space="preserve"> </w:t>
      </w:r>
      <w:r w:rsidR="0050630B">
        <w:rPr>
          <w:rFonts w:ascii="Times New Roman" w:hAnsi="Times New Roman"/>
          <w:sz w:val="22"/>
          <w:szCs w:val="22"/>
        </w:rPr>
        <w:fldChar w:fldCharType="begin">
          <w:ffData>
            <w:name w:val="SUPPL_SIGN_NAME_FULL"/>
            <w:enabled/>
            <w:calcOnExit w:val="0"/>
            <w:textInput>
              <w:default w:val="SUPPL_SIGN_NAME_FULL"/>
            </w:textInput>
          </w:ffData>
        </w:fldChar>
      </w:r>
      <w:bookmarkStart w:id="8" w:name="SUPPL_SIGN_NAME_FULL"/>
      <w:r w:rsidR="0050630B">
        <w:rPr>
          <w:rFonts w:ascii="Times New Roman" w:hAnsi="Times New Roman"/>
          <w:sz w:val="22"/>
          <w:szCs w:val="22"/>
        </w:rPr>
        <w:instrText xml:space="preserve"> FORMTEXT </w:instrText>
      </w:r>
      <w:r w:rsidR="0050630B">
        <w:rPr>
          <w:rFonts w:ascii="Times New Roman" w:hAnsi="Times New Roman"/>
          <w:sz w:val="22"/>
          <w:szCs w:val="22"/>
        </w:rPr>
      </w:r>
      <w:r w:rsidR="0050630B">
        <w:rPr>
          <w:rFonts w:ascii="Times New Roman" w:hAnsi="Times New Roman"/>
          <w:sz w:val="22"/>
          <w:szCs w:val="22"/>
        </w:rPr>
        <w:fldChar w:fldCharType="separate"/>
      </w:r>
      <w:r w:rsidR="0050630B">
        <w:rPr>
          <w:rFonts w:ascii="Times New Roman" w:hAnsi="Times New Roman"/>
          <w:noProof/>
          <w:sz w:val="22"/>
          <w:szCs w:val="22"/>
        </w:rPr>
        <w:t>SUPPL_SIGN_NAME_FULL</w:t>
      </w:r>
      <w:r w:rsidR="0050630B">
        <w:rPr>
          <w:rFonts w:ascii="Times New Roman" w:hAnsi="Times New Roman"/>
          <w:sz w:val="22"/>
          <w:szCs w:val="22"/>
        </w:rPr>
        <w:fldChar w:fldCharType="end"/>
      </w:r>
      <w:bookmarkEnd w:id="8"/>
      <w:r w:rsidR="0050630B">
        <w:rPr>
          <w:rFonts w:ascii="Times New Roman" w:hAnsi="Times New Roman"/>
          <w:sz w:val="22"/>
          <w:szCs w:val="22"/>
        </w:rPr>
        <w:t xml:space="preserve"> </w:t>
      </w:r>
      <w:r w:rsidR="0079223B" w:rsidRPr="00EE7FC3">
        <w:rPr>
          <w:rFonts w:ascii="Times New Roman" w:hAnsi="Times New Roman"/>
          <w:sz w:val="22"/>
          <w:szCs w:val="22"/>
        </w:rPr>
        <w:t>на основании</w:t>
      </w:r>
      <w:bookmarkStart w:id="9" w:name="_Hlk56275973"/>
      <w:r w:rsidR="0079223B" w:rsidRPr="00EE7FC3">
        <w:rPr>
          <w:rFonts w:ascii="Times New Roman" w:hAnsi="Times New Roman"/>
          <w:sz w:val="22"/>
          <w:szCs w:val="22"/>
        </w:rPr>
        <w:t xml:space="preserve"> </w:t>
      </w:r>
      <w:r w:rsidR="00C7332F">
        <w:rPr>
          <w:rFonts w:ascii="Times New Roman" w:hAnsi="Times New Roman"/>
          <w:sz w:val="22"/>
          <w:szCs w:val="22"/>
        </w:rPr>
        <w:fldChar w:fldCharType="begin">
          <w:ffData>
            <w:name w:val="SUPPL_SIGN_DOV"/>
            <w:enabled/>
            <w:calcOnExit w:val="0"/>
            <w:textInput>
              <w:default w:val="SUPPL_SIGN_DOV"/>
            </w:textInput>
          </w:ffData>
        </w:fldChar>
      </w:r>
      <w:bookmarkStart w:id="10" w:name="SUPPL_SIGN_DOV"/>
      <w:r w:rsidR="00C7332F">
        <w:rPr>
          <w:rFonts w:ascii="Times New Roman" w:hAnsi="Times New Roman"/>
          <w:sz w:val="22"/>
          <w:szCs w:val="22"/>
        </w:rPr>
        <w:instrText xml:space="preserve"> FORMTEXT </w:instrText>
      </w:r>
      <w:r w:rsidR="00C7332F">
        <w:rPr>
          <w:rFonts w:ascii="Times New Roman" w:hAnsi="Times New Roman"/>
          <w:sz w:val="22"/>
          <w:szCs w:val="22"/>
        </w:rPr>
      </w:r>
      <w:r w:rsidR="00C7332F">
        <w:rPr>
          <w:rFonts w:ascii="Times New Roman" w:hAnsi="Times New Roman"/>
          <w:sz w:val="22"/>
          <w:szCs w:val="22"/>
        </w:rPr>
        <w:fldChar w:fldCharType="separate"/>
      </w:r>
      <w:r w:rsidR="00C7332F">
        <w:rPr>
          <w:rFonts w:ascii="Times New Roman" w:hAnsi="Times New Roman"/>
          <w:noProof/>
          <w:sz w:val="22"/>
          <w:szCs w:val="22"/>
        </w:rPr>
        <w:t>SUPPL_SIGN_DOV</w:t>
      </w:r>
      <w:r w:rsidR="00C7332F">
        <w:rPr>
          <w:rFonts w:ascii="Times New Roman" w:hAnsi="Times New Roman"/>
          <w:sz w:val="22"/>
          <w:szCs w:val="22"/>
        </w:rPr>
        <w:fldChar w:fldCharType="end"/>
      </w:r>
      <w:bookmarkEnd w:id="10"/>
      <w:r w:rsidR="0079223B" w:rsidRPr="00EE7FC3">
        <w:rPr>
          <w:rFonts w:ascii="Times New Roman" w:hAnsi="Times New Roman"/>
          <w:sz w:val="22"/>
          <w:szCs w:val="22"/>
        </w:rPr>
        <w:t xml:space="preserve">, </w:t>
      </w:r>
      <w:bookmarkEnd w:id="9"/>
      <w:r w:rsidR="0079223B" w:rsidRPr="00EE7FC3">
        <w:rPr>
          <w:rFonts w:ascii="Times New Roman" w:hAnsi="Times New Roman"/>
          <w:sz w:val="22"/>
          <w:szCs w:val="22"/>
        </w:rPr>
        <w:t>с одной стороны и</w:t>
      </w:r>
    </w:p>
    <w:p w14:paraId="1FE259CF" w14:textId="1C7D3C04" w:rsidR="002912F9" w:rsidRPr="00EE7FC3" w:rsidRDefault="002912F9" w:rsidP="004E65A7">
      <w:pPr>
        <w:widowControl/>
        <w:autoSpaceDE/>
        <w:autoSpaceDN/>
        <w:adjustRightInd/>
        <w:ind w:firstLine="709"/>
        <w:jc w:val="both"/>
        <w:rPr>
          <w:rFonts w:ascii="Times New Roman" w:hAnsi="Times New Roman"/>
          <w:sz w:val="22"/>
          <w:szCs w:val="22"/>
        </w:rPr>
      </w:pPr>
      <w:r w:rsidRPr="00EE7FC3">
        <w:rPr>
          <w:rFonts w:ascii="Times New Roman" w:hAnsi="Times New Roman"/>
          <w:b/>
          <w:sz w:val="22"/>
          <w:szCs w:val="22"/>
        </w:rPr>
        <w:t xml:space="preserve">Общество с ограниченной ответственностью </w:t>
      </w:r>
      <w:r w:rsidRPr="00EE7FC3">
        <w:rPr>
          <w:rFonts w:ascii="Times New Roman" w:hAnsi="Times New Roman"/>
          <w:b/>
          <w:bCs/>
          <w:sz w:val="22"/>
          <w:szCs w:val="22"/>
        </w:rPr>
        <w:t>«СЛК Цемент»</w:t>
      </w:r>
      <w:r w:rsidRPr="00EE7FC3">
        <w:rPr>
          <w:rFonts w:ascii="Times New Roman" w:hAnsi="Times New Roman"/>
          <w:sz w:val="22"/>
          <w:szCs w:val="22"/>
        </w:rPr>
        <w:t xml:space="preserve">, именуемое в дальнейшем </w:t>
      </w:r>
      <w:r w:rsidRPr="00EE7FC3">
        <w:rPr>
          <w:rFonts w:ascii="Times New Roman" w:hAnsi="Times New Roman"/>
          <w:b/>
          <w:sz w:val="22"/>
          <w:szCs w:val="22"/>
        </w:rPr>
        <w:t>«Заказчик»</w:t>
      </w:r>
      <w:r w:rsidR="00CD275E">
        <w:rPr>
          <w:rFonts w:ascii="Times New Roman" w:hAnsi="Times New Roman"/>
          <w:b/>
          <w:sz w:val="22"/>
          <w:szCs w:val="22"/>
        </w:rPr>
        <w:t xml:space="preserve"> (ООО «СЛК Цемент»</w:t>
      </w:r>
      <w:r w:rsidRPr="00EE7FC3">
        <w:rPr>
          <w:rFonts w:ascii="Times New Roman" w:hAnsi="Times New Roman"/>
          <w:sz w:val="22"/>
          <w:szCs w:val="22"/>
        </w:rPr>
        <w:t xml:space="preserve">, </w:t>
      </w:r>
      <w:bookmarkStart w:id="11" w:name="_Hlk56276567"/>
      <w:r w:rsidR="0079223B" w:rsidRPr="00EE7FC3">
        <w:rPr>
          <w:rFonts w:ascii="Times New Roman" w:hAnsi="Times New Roman"/>
          <w:sz w:val="22"/>
          <w:szCs w:val="22"/>
        </w:rPr>
        <w:t xml:space="preserve">от лица которого совместно действуют </w:t>
      </w:r>
      <w:r w:rsidR="00AB1B1D">
        <w:rPr>
          <w:rFonts w:ascii="Times New Roman" w:hAnsi="Times New Roman"/>
          <w:sz w:val="22"/>
          <w:szCs w:val="22"/>
        </w:rPr>
        <w:fldChar w:fldCharType="begin">
          <w:ffData>
            <w:name w:val="SIGN1_FUNC"/>
            <w:enabled/>
            <w:calcOnExit w:val="0"/>
            <w:textInput>
              <w:default w:val="SIGN1_FUNC"/>
            </w:textInput>
          </w:ffData>
        </w:fldChar>
      </w:r>
      <w:bookmarkStart w:id="12" w:name="SIGN1_FUNC"/>
      <w:r w:rsidR="00AB1B1D">
        <w:rPr>
          <w:rFonts w:ascii="Times New Roman" w:hAnsi="Times New Roman"/>
          <w:sz w:val="22"/>
          <w:szCs w:val="22"/>
        </w:rPr>
        <w:instrText xml:space="preserve"> FORMTEXT </w:instrText>
      </w:r>
      <w:r w:rsidR="00AB1B1D">
        <w:rPr>
          <w:rFonts w:ascii="Times New Roman" w:hAnsi="Times New Roman"/>
          <w:sz w:val="22"/>
          <w:szCs w:val="22"/>
        </w:rPr>
      </w:r>
      <w:r w:rsidR="00AB1B1D">
        <w:rPr>
          <w:rFonts w:ascii="Times New Roman" w:hAnsi="Times New Roman"/>
          <w:sz w:val="22"/>
          <w:szCs w:val="22"/>
        </w:rPr>
        <w:fldChar w:fldCharType="separate"/>
      </w:r>
      <w:r w:rsidR="00AB1B1D">
        <w:rPr>
          <w:rFonts w:ascii="Times New Roman" w:hAnsi="Times New Roman"/>
          <w:noProof/>
          <w:sz w:val="22"/>
          <w:szCs w:val="22"/>
        </w:rPr>
        <w:t>SIGN1_FUNC</w:t>
      </w:r>
      <w:r w:rsidR="00AB1B1D">
        <w:rPr>
          <w:rFonts w:ascii="Times New Roman" w:hAnsi="Times New Roman"/>
          <w:sz w:val="22"/>
          <w:szCs w:val="22"/>
        </w:rPr>
        <w:fldChar w:fldCharType="end"/>
      </w:r>
      <w:bookmarkEnd w:id="12"/>
      <w:r w:rsidR="0050630B">
        <w:rPr>
          <w:rFonts w:ascii="Times New Roman" w:hAnsi="Times New Roman"/>
          <w:sz w:val="22"/>
          <w:szCs w:val="22"/>
        </w:rPr>
        <w:t xml:space="preserve"> </w:t>
      </w:r>
      <w:r w:rsidR="0050630B">
        <w:rPr>
          <w:rFonts w:ascii="Times New Roman" w:hAnsi="Times New Roman"/>
          <w:sz w:val="22"/>
          <w:szCs w:val="22"/>
        </w:rPr>
        <w:fldChar w:fldCharType="begin">
          <w:ffData>
            <w:name w:val="SIGN1_NAME_FULL"/>
            <w:enabled/>
            <w:calcOnExit w:val="0"/>
            <w:textInput>
              <w:default w:val="SIGN1_NAME_FULL"/>
            </w:textInput>
          </w:ffData>
        </w:fldChar>
      </w:r>
      <w:bookmarkStart w:id="13" w:name="SIGN1_NAME_FULL"/>
      <w:r w:rsidR="0050630B">
        <w:rPr>
          <w:rFonts w:ascii="Times New Roman" w:hAnsi="Times New Roman"/>
          <w:sz w:val="22"/>
          <w:szCs w:val="22"/>
        </w:rPr>
        <w:instrText xml:space="preserve"> FORMTEXT </w:instrText>
      </w:r>
      <w:r w:rsidR="0050630B">
        <w:rPr>
          <w:rFonts w:ascii="Times New Roman" w:hAnsi="Times New Roman"/>
          <w:sz w:val="22"/>
          <w:szCs w:val="22"/>
        </w:rPr>
      </w:r>
      <w:r w:rsidR="0050630B">
        <w:rPr>
          <w:rFonts w:ascii="Times New Roman" w:hAnsi="Times New Roman"/>
          <w:sz w:val="22"/>
          <w:szCs w:val="22"/>
        </w:rPr>
        <w:fldChar w:fldCharType="separate"/>
      </w:r>
      <w:r w:rsidR="0050630B">
        <w:rPr>
          <w:rFonts w:ascii="Times New Roman" w:hAnsi="Times New Roman"/>
          <w:noProof/>
          <w:sz w:val="22"/>
          <w:szCs w:val="22"/>
        </w:rPr>
        <w:t>SIGN1_NAME_FULL</w:t>
      </w:r>
      <w:r w:rsidR="0050630B">
        <w:rPr>
          <w:rFonts w:ascii="Times New Roman" w:hAnsi="Times New Roman"/>
          <w:sz w:val="22"/>
          <w:szCs w:val="22"/>
        </w:rPr>
        <w:fldChar w:fldCharType="end"/>
      </w:r>
      <w:bookmarkEnd w:id="13"/>
      <w:r w:rsidR="0079223B" w:rsidRPr="00EE7FC3">
        <w:rPr>
          <w:rFonts w:ascii="Times New Roman" w:hAnsi="Times New Roman"/>
          <w:sz w:val="22"/>
          <w:szCs w:val="22"/>
        </w:rPr>
        <w:t>,</w:t>
      </w:r>
      <w:bookmarkEnd w:id="11"/>
      <w:r w:rsidR="0079223B" w:rsidRPr="00EE7FC3">
        <w:rPr>
          <w:rFonts w:ascii="Times New Roman" w:hAnsi="Times New Roman"/>
          <w:sz w:val="22"/>
          <w:szCs w:val="22"/>
        </w:rPr>
        <w:t xml:space="preserve"> на основании </w:t>
      </w:r>
      <w:r w:rsidR="008067E2">
        <w:rPr>
          <w:rFonts w:ascii="Times New Roman" w:hAnsi="Times New Roman"/>
          <w:sz w:val="22"/>
          <w:szCs w:val="22"/>
        </w:rPr>
        <w:fldChar w:fldCharType="begin">
          <w:ffData>
            <w:name w:val="SIGN1_DOV_DATE"/>
            <w:enabled/>
            <w:calcOnExit w:val="0"/>
            <w:textInput>
              <w:default w:val="SIGN1_DOV_DATE"/>
            </w:textInput>
          </w:ffData>
        </w:fldChar>
      </w:r>
      <w:bookmarkStart w:id="14" w:name="SIGN1_DOV_DATE"/>
      <w:r w:rsidR="008067E2">
        <w:rPr>
          <w:rFonts w:ascii="Times New Roman" w:hAnsi="Times New Roman"/>
          <w:sz w:val="22"/>
          <w:szCs w:val="22"/>
        </w:rPr>
        <w:instrText xml:space="preserve"> FORMTEXT </w:instrText>
      </w:r>
      <w:r w:rsidR="008067E2">
        <w:rPr>
          <w:rFonts w:ascii="Times New Roman" w:hAnsi="Times New Roman"/>
          <w:sz w:val="22"/>
          <w:szCs w:val="22"/>
        </w:rPr>
      </w:r>
      <w:r w:rsidR="008067E2">
        <w:rPr>
          <w:rFonts w:ascii="Times New Roman" w:hAnsi="Times New Roman"/>
          <w:sz w:val="22"/>
          <w:szCs w:val="22"/>
        </w:rPr>
        <w:fldChar w:fldCharType="separate"/>
      </w:r>
      <w:r w:rsidR="008067E2">
        <w:rPr>
          <w:rFonts w:ascii="Times New Roman" w:hAnsi="Times New Roman"/>
          <w:noProof/>
          <w:sz w:val="22"/>
          <w:szCs w:val="22"/>
        </w:rPr>
        <w:t>SIGN1_DOV_DATE</w:t>
      </w:r>
      <w:r w:rsidR="008067E2">
        <w:rPr>
          <w:rFonts w:ascii="Times New Roman" w:hAnsi="Times New Roman"/>
          <w:sz w:val="22"/>
          <w:szCs w:val="22"/>
        </w:rPr>
        <w:fldChar w:fldCharType="end"/>
      </w:r>
      <w:bookmarkEnd w:id="14"/>
      <w:r w:rsidR="0079223B" w:rsidRPr="00EE7FC3">
        <w:rPr>
          <w:rFonts w:ascii="Times New Roman" w:hAnsi="Times New Roman"/>
          <w:sz w:val="22"/>
          <w:szCs w:val="22"/>
        </w:rPr>
        <w:t xml:space="preserve"> и </w:t>
      </w:r>
      <w:r w:rsidR="00AB1B1D">
        <w:rPr>
          <w:rFonts w:ascii="Times New Roman" w:hAnsi="Times New Roman"/>
          <w:sz w:val="22"/>
          <w:szCs w:val="22"/>
        </w:rPr>
        <w:fldChar w:fldCharType="begin">
          <w:ffData>
            <w:name w:val="SIGN2_FUNC"/>
            <w:enabled/>
            <w:calcOnExit w:val="0"/>
            <w:textInput>
              <w:default w:val="SIGN2_FUNC"/>
            </w:textInput>
          </w:ffData>
        </w:fldChar>
      </w:r>
      <w:bookmarkStart w:id="15" w:name="SIGN2_FUNC"/>
      <w:r w:rsidR="00AB1B1D">
        <w:rPr>
          <w:rFonts w:ascii="Times New Roman" w:hAnsi="Times New Roman"/>
          <w:sz w:val="22"/>
          <w:szCs w:val="22"/>
        </w:rPr>
        <w:instrText xml:space="preserve"> FORMTEXT </w:instrText>
      </w:r>
      <w:r w:rsidR="00AB1B1D">
        <w:rPr>
          <w:rFonts w:ascii="Times New Roman" w:hAnsi="Times New Roman"/>
          <w:sz w:val="22"/>
          <w:szCs w:val="22"/>
        </w:rPr>
      </w:r>
      <w:r w:rsidR="00AB1B1D">
        <w:rPr>
          <w:rFonts w:ascii="Times New Roman" w:hAnsi="Times New Roman"/>
          <w:sz w:val="22"/>
          <w:szCs w:val="22"/>
        </w:rPr>
        <w:fldChar w:fldCharType="separate"/>
      </w:r>
      <w:r w:rsidR="00AB1B1D">
        <w:rPr>
          <w:rFonts w:ascii="Times New Roman" w:hAnsi="Times New Roman"/>
          <w:noProof/>
          <w:sz w:val="22"/>
          <w:szCs w:val="22"/>
        </w:rPr>
        <w:t>SIGN2_FUNC</w:t>
      </w:r>
      <w:r w:rsidR="00AB1B1D">
        <w:rPr>
          <w:rFonts w:ascii="Times New Roman" w:hAnsi="Times New Roman"/>
          <w:sz w:val="22"/>
          <w:szCs w:val="22"/>
        </w:rPr>
        <w:fldChar w:fldCharType="end"/>
      </w:r>
      <w:bookmarkEnd w:id="15"/>
      <w:r w:rsidR="0050630B">
        <w:rPr>
          <w:rFonts w:ascii="Times New Roman" w:hAnsi="Times New Roman"/>
          <w:sz w:val="22"/>
          <w:szCs w:val="22"/>
        </w:rPr>
        <w:t xml:space="preserve"> </w:t>
      </w:r>
      <w:r w:rsidR="0050630B">
        <w:rPr>
          <w:rFonts w:ascii="Times New Roman" w:hAnsi="Times New Roman"/>
          <w:sz w:val="22"/>
          <w:szCs w:val="22"/>
        </w:rPr>
        <w:fldChar w:fldCharType="begin">
          <w:ffData>
            <w:name w:val="SIGN2_NAME_FULL"/>
            <w:enabled/>
            <w:calcOnExit w:val="0"/>
            <w:textInput>
              <w:default w:val="SIGN2_NAME_FULL"/>
            </w:textInput>
          </w:ffData>
        </w:fldChar>
      </w:r>
      <w:bookmarkStart w:id="16" w:name="SIGN2_NAME_FULL"/>
      <w:r w:rsidR="0050630B">
        <w:rPr>
          <w:rFonts w:ascii="Times New Roman" w:hAnsi="Times New Roman"/>
          <w:sz w:val="22"/>
          <w:szCs w:val="22"/>
        </w:rPr>
        <w:instrText xml:space="preserve"> FORMTEXT </w:instrText>
      </w:r>
      <w:r w:rsidR="0050630B">
        <w:rPr>
          <w:rFonts w:ascii="Times New Roman" w:hAnsi="Times New Roman"/>
          <w:sz w:val="22"/>
          <w:szCs w:val="22"/>
        </w:rPr>
      </w:r>
      <w:r w:rsidR="0050630B">
        <w:rPr>
          <w:rFonts w:ascii="Times New Roman" w:hAnsi="Times New Roman"/>
          <w:sz w:val="22"/>
          <w:szCs w:val="22"/>
        </w:rPr>
        <w:fldChar w:fldCharType="separate"/>
      </w:r>
      <w:r w:rsidR="0050630B">
        <w:rPr>
          <w:rFonts w:ascii="Times New Roman" w:hAnsi="Times New Roman"/>
          <w:noProof/>
          <w:sz w:val="22"/>
          <w:szCs w:val="22"/>
        </w:rPr>
        <w:t>SIGN2_NAME_FULL</w:t>
      </w:r>
      <w:r w:rsidR="0050630B">
        <w:rPr>
          <w:rFonts w:ascii="Times New Roman" w:hAnsi="Times New Roman"/>
          <w:sz w:val="22"/>
          <w:szCs w:val="22"/>
        </w:rPr>
        <w:fldChar w:fldCharType="end"/>
      </w:r>
      <w:bookmarkEnd w:id="16"/>
      <w:r w:rsidR="0079223B" w:rsidRPr="00EE7FC3">
        <w:rPr>
          <w:rFonts w:ascii="Times New Roman" w:hAnsi="Times New Roman"/>
          <w:sz w:val="22"/>
          <w:szCs w:val="22"/>
        </w:rPr>
        <w:t xml:space="preserve"> на основании </w:t>
      </w:r>
      <w:r w:rsidR="0050630B">
        <w:rPr>
          <w:rFonts w:ascii="Times New Roman" w:hAnsi="Times New Roman"/>
          <w:sz w:val="22"/>
          <w:szCs w:val="22"/>
        </w:rPr>
        <w:fldChar w:fldCharType="begin">
          <w:ffData>
            <w:name w:val="SIGN2_DOV_DATE"/>
            <w:enabled/>
            <w:calcOnExit w:val="0"/>
            <w:textInput>
              <w:default w:val="SIGN2_DOV_DATE"/>
            </w:textInput>
          </w:ffData>
        </w:fldChar>
      </w:r>
      <w:bookmarkStart w:id="17" w:name="SIGN2_DOV_DATE"/>
      <w:r w:rsidR="0050630B">
        <w:rPr>
          <w:rFonts w:ascii="Times New Roman" w:hAnsi="Times New Roman"/>
          <w:sz w:val="22"/>
          <w:szCs w:val="22"/>
        </w:rPr>
        <w:instrText xml:space="preserve"> FORMTEXT </w:instrText>
      </w:r>
      <w:r w:rsidR="0050630B">
        <w:rPr>
          <w:rFonts w:ascii="Times New Roman" w:hAnsi="Times New Roman"/>
          <w:sz w:val="22"/>
          <w:szCs w:val="22"/>
        </w:rPr>
      </w:r>
      <w:r w:rsidR="0050630B">
        <w:rPr>
          <w:rFonts w:ascii="Times New Roman" w:hAnsi="Times New Roman"/>
          <w:sz w:val="22"/>
          <w:szCs w:val="22"/>
        </w:rPr>
        <w:fldChar w:fldCharType="separate"/>
      </w:r>
      <w:r w:rsidR="0050630B">
        <w:rPr>
          <w:rFonts w:ascii="Times New Roman" w:hAnsi="Times New Roman"/>
          <w:noProof/>
          <w:sz w:val="22"/>
          <w:szCs w:val="22"/>
        </w:rPr>
        <w:t>SIGN2_DOV_DATE</w:t>
      </w:r>
      <w:r w:rsidR="0050630B">
        <w:rPr>
          <w:rFonts w:ascii="Times New Roman" w:hAnsi="Times New Roman"/>
          <w:sz w:val="22"/>
          <w:szCs w:val="22"/>
        </w:rPr>
        <w:fldChar w:fldCharType="end"/>
      </w:r>
      <w:bookmarkEnd w:id="17"/>
      <w:r w:rsidR="0079223B" w:rsidRPr="00EE7FC3">
        <w:rPr>
          <w:rFonts w:ascii="Times New Roman" w:hAnsi="Times New Roman"/>
          <w:sz w:val="22"/>
          <w:szCs w:val="22"/>
        </w:rPr>
        <w:t>, совместно именуемые Стороны, заключили настоящий договор о нижеследующем:</w:t>
      </w:r>
    </w:p>
    <w:p w14:paraId="499C1ADD" w14:textId="07DCF566" w:rsidR="009D0B5B" w:rsidRPr="00EE7FC3" w:rsidRDefault="009D0B5B" w:rsidP="0079223B">
      <w:pPr>
        <w:widowControl/>
        <w:autoSpaceDE/>
        <w:autoSpaceDN/>
        <w:adjustRightInd/>
        <w:jc w:val="both"/>
        <w:rPr>
          <w:rFonts w:ascii="Times New Roman" w:hAnsi="Times New Roman"/>
          <w:sz w:val="22"/>
          <w:szCs w:val="22"/>
        </w:rPr>
      </w:pPr>
    </w:p>
    <w:p w14:paraId="42BF039A" w14:textId="47B6BC26" w:rsidR="0079223B" w:rsidRPr="00EE7FC3" w:rsidRDefault="0079223B" w:rsidP="0079223B">
      <w:pPr>
        <w:widowControl/>
        <w:autoSpaceDE/>
        <w:autoSpaceDN/>
        <w:adjustRightInd/>
        <w:rPr>
          <w:rFonts w:ascii="Times New Roman" w:hAnsi="Times New Roman"/>
          <w:sz w:val="22"/>
          <w:szCs w:val="22"/>
        </w:rPr>
      </w:pPr>
      <w:r w:rsidRPr="00EE7FC3">
        <w:rPr>
          <w:rFonts w:ascii="Times New Roman" w:hAnsi="Times New Roman"/>
          <w:b/>
          <w:sz w:val="22"/>
          <w:szCs w:val="22"/>
        </w:rPr>
        <w:t>1. ПРЕДМЕТ ДОГОВОРА:</w:t>
      </w:r>
    </w:p>
    <w:bookmarkEnd w:id="0"/>
    <w:p w14:paraId="3CEFCF77" w14:textId="58494DA9" w:rsidR="000D60EF" w:rsidRPr="00EE7FC3" w:rsidRDefault="00BF2389" w:rsidP="004E65A7">
      <w:pPr>
        <w:pStyle w:val="a7"/>
        <w:numPr>
          <w:ilvl w:val="1"/>
          <w:numId w:val="6"/>
        </w:numPr>
        <w:ind w:left="0" w:firstLine="0"/>
        <w:jc w:val="both"/>
        <w:rPr>
          <w:rFonts w:ascii="Times New Roman" w:hAnsi="Times New Roman"/>
          <w:sz w:val="22"/>
          <w:szCs w:val="22"/>
        </w:rPr>
      </w:pPr>
      <w:r w:rsidRPr="00EE7FC3">
        <w:rPr>
          <w:rFonts w:ascii="Times New Roman" w:hAnsi="Times New Roman"/>
          <w:sz w:val="22"/>
          <w:szCs w:val="22"/>
        </w:rPr>
        <w:t xml:space="preserve">Подрядчик </w:t>
      </w:r>
      <w:r w:rsidR="002912F9" w:rsidRPr="00EE7FC3">
        <w:rPr>
          <w:rFonts w:ascii="Times New Roman" w:hAnsi="Times New Roman"/>
          <w:sz w:val="22"/>
          <w:szCs w:val="22"/>
        </w:rPr>
        <w:t>в</w:t>
      </w:r>
      <w:r w:rsidR="00F13BF1" w:rsidRPr="00EE7FC3">
        <w:rPr>
          <w:rFonts w:ascii="Times New Roman" w:hAnsi="Times New Roman"/>
          <w:sz w:val="22"/>
          <w:szCs w:val="22"/>
        </w:rPr>
        <w:t xml:space="preserve"> соответствии с</w:t>
      </w:r>
      <w:r w:rsidR="005A0A22" w:rsidRPr="00EE7FC3">
        <w:rPr>
          <w:rFonts w:ascii="Times New Roman" w:hAnsi="Times New Roman"/>
          <w:sz w:val="22"/>
          <w:szCs w:val="22"/>
        </w:rPr>
        <w:t xml:space="preserve"> Техническим</w:t>
      </w:r>
      <w:r w:rsidR="005F7E09" w:rsidRPr="00EE7FC3">
        <w:rPr>
          <w:rFonts w:ascii="Times New Roman" w:hAnsi="Times New Roman"/>
          <w:sz w:val="22"/>
          <w:szCs w:val="22"/>
        </w:rPr>
        <w:t>(ми)</w:t>
      </w:r>
      <w:r w:rsidR="00F13BF1" w:rsidRPr="00EE7FC3">
        <w:rPr>
          <w:rFonts w:ascii="Times New Roman" w:hAnsi="Times New Roman"/>
          <w:sz w:val="22"/>
          <w:szCs w:val="22"/>
        </w:rPr>
        <w:t xml:space="preserve"> заданием</w:t>
      </w:r>
      <w:r w:rsidR="005F7E09" w:rsidRPr="00EE7FC3">
        <w:rPr>
          <w:rFonts w:ascii="Times New Roman" w:hAnsi="Times New Roman"/>
          <w:sz w:val="22"/>
          <w:szCs w:val="22"/>
        </w:rPr>
        <w:t>(</w:t>
      </w:r>
      <w:proofErr w:type="spellStart"/>
      <w:r w:rsidR="005F7E09" w:rsidRPr="00EE7FC3">
        <w:rPr>
          <w:rFonts w:ascii="Times New Roman" w:hAnsi="Times New Roman"/>
          <w:sz w:val="22"/>
          <w:szCs w:val="22"/>
        </w:rPr>
        <w:t>ями</w:t>
      </w:r>
      <w:proofErr w:type="spellEnd"/>
      <w:r w:rsidR="005F7E09" w:rsidRPr="00EE7FC3">
        <w:rPr>
          <w:rFonts w:ascii="Times New Roman" w:hAnsi="Times New Roman"/>
          <w:sz w:val="22"/>
          <w:szCs w:val="22"/>
        </w:rPr>
        <w:t>)</w:t>
      </w:r>
      <w:r w:rsidR="00E52B53" w:rsidRPr="00EE7FC3">
        <w:rPr>
          <w:rFonts w:ascii="Times New Roman" w:hAnsi="Times New Roman"/>
          <w:sz w:val="22"/>
          <w:szCs w:val="22"/>
        </w:rPr>
        <w:t xml:space="preserve"> Заказчика</w:t>
      </w:r>
      <w:r w:rsidR="005F7E09" w:rsidRPr="00EE7FC3">
        <w:rPr>
          <w:rFonts w:ascii="Times New Roman" w:hAnsi="Times New Roman"/>
          <w:sz w:val="22"/>
          <w:szCs w:val="22"/>
        </w:rPr>
        <w:t xml:space="preserve"> </w:t>
      </w:r>
      <w:r w:rsidR="00897310">
        <w:rPr>
          <w:rFonts w:ascii="Times New Roman" w:hAnsi="Times New Roman"/>
          <w:bCs/>
          <w:sz w:val="22"/>
          <w:szCs w:val="22"/>
          <w:lang w:val="x-none"/>
        </w:rPr>
        <w:fldChar w:fldCharType="begin">
          <w:ffData>
            <w:name w:val=""/>
            <w:enabled/>
            <w:calcOnExit w:val="0"/>
            <w:textInput>
              <w:default w:val="[произвести/изготовить/осуществить ремонт (оставить нужное) и указать объект работ]"/>
              <w:format w:val="Начинать с прописных"/>
            </w:textInput>
          </w:ffData>
        </w:fldChar>
      </w:r>
      <w:r w:rsidR="00897310">
        <w:rPr>
          <w:rFonts w:ascii="Times New Roman" w:hAnsi="Times New Roman"/>
          <w:bCs/>
          <w:sz w:val="22"/>
          <w:szCs w:val="22"/>
          <w:lang w:val="x-none"/>
        </w:rPr>
        <w:instrText xml:space="preserve"> FORMTEXT </w:instrText>
      </w:r>
      <w:r w:rsidR="00897310">
        <w:rPr>
          <w:rFonts w:ascii="Times New Roman" w:hAnsi="Times New Roman"/>
          <w:bCs/>
          <w:sz w:val="22"/>
          <w:szCs w:val="22"/>
          <w:lang w:val="x-none"/>
        </w:rPr>
      </w:r>
      <w:r w:rsidR="00897310">
        <w:rPr>
          <w:rFonts w:ascii="Times New Roman" w:hAnsi="Times New Roman"/>
          <w:bCs/>
          <w:sz w:val="22"/>
          <w:szCs w:val="22"/>
          <w:lang w:val="x-none"/>
        </w:rPr>
        <w:fldChar w:fldCharType="separate"/>
      </w:r>
      <w:r w:rsidR="00897310">
        <w:rPr>
          <w:rFonts w:ascii="Times New Roman" w:hAnsi="Times New Roman"/>
          <w:bCs/>
          <w:noProof/>
          <w:sz w:val="22"/>
          <w:szCs w:val="22"/>
          <w:lang w:val="x-none"/>
        </w:rPr>
        <w:t>[произвести/изготовить/осуществить ремонт (оставить нужное) и указать объект работ]</w:t>
      </w:r>
      <w:r w:rsidR="00897310">
        <w:rPr>
          <w:rFonts w:ascii="Times New Roman" w:hAnsi="Times New Roman"/>
          <w:bCs/>
          <w:sz w:val="22"/>
          <w:szCs w:val="22"/>
          <w:lang w:val="x-none"/>
        </w:rPr>
        <w:fldChar w:fldCharType="end"/>
      </w:r>
      <w:r w:rsidR="0037218E" w:rsidRPr="00EE7FC3">
        <w:rPr>
          <w:rFonts w:ascii="Times New Roman" w:hAnsi="Times New Roman"/>
          <w:sz w:val="22"/>
          <w:szCs w:val="22"/>
        </w:rPr>
        <w:t xml:space="preserve"> </w:t>
      </w:r>
      <w:r w:rsidRPr="00EE7FC3">
        <w:rPr>
          <w:rFonts w:ascii="Times New Roman" w:hAnsi="Times New Roman"/>
          <w:sz w:val="22"/>
          <w:szCs w:val="22"/>
        </w:rPr>
        <w:t xml:space="preserve"> и сдать результат</w:t>
      </w:r>
      <w:r w:rsidR="005F7E09" w:rsidRPr="00EE7FC3">
        <w:rPr>
          <w:rFonts w:ascii="Times New Roman" w:hAnsi="Times New Roman"/>
          <w:sz w:val="22"/>
          <w:szCs w:val="22"/>
        </w:rPr>
        <w:t xml:space="preserve"> надлежащего исполнения принятых обязательств</w:t>
      </w:r>
      <w:r w:rsidRPr="00EE7FC3">
        <w:rPr>
          <w:rFonts w:ascii="Times New Roman" w:hAnsi="Times New Roman"/>
          <w:sz w:val="22"/>
          <w:szCs w:val="22"/>
        </w:rPr>
        <w:t xml:space="preserve"> Заказчику, а Заказчик обязуется принять и оплатить</w:t>
      </w:r>
      <w:r w:rsidR="005F7E09" w:rsidRPr="00EE7FC3">
        <w:rPr>
          <w:rFonts w:ascii="Times New Roman" w:hAnsi="Times New Roman"/>
          <w:sz w:val="22"/>
          <w:szCs w:val="22"/>
        </w:rPr>
        <w:t xml:space="preserve"> результат надлежащего исполнения принятых Подрядчиком обязательств</w:t>
      </w:r>
      <w:r w:rsidRPr="00EE7FC3">
        <w:rPr>
          <w:rFonts w:ascii="Times New Roman" w:hAnsi="Times New Roman"/>
          <w:sz w:val="22"/>
          <w:szCs w:val="22"/>
        </w:rPr>
        <w:t xml:space="preserve">, </w:t>
      </w:r>
      <w:r w:rsidR="008A1A41" w:rsidRPr="00EE7FC3">
        <w:rPr>
          <w:rFonts w:ascii="Times New Roman" w:hAnsi="Times New Roman"/>
          <w:sz w:val="22"/>
          <w:szCs w:val="22"/>
        </w:rPr>
        <w:t>в соответствии с условиями настоящего договора</w:t>
      </w:r>
      <w:r w:rsidRPr="00EE7FC3">
        <w:rPr>
          <w:rFonts w:ascii="Times New Roman" w:hAnsi="Times New Roman"/>
          <w:sz w:val="22"/>
          <w:szCs w:val="22"/>
        </w:rPr>
        <w:t xml:space="preserve">. </w:t>
      </w:r>
    </w:p>
    <w:p w14:paraId="7B5D07A8" w14:textId="5D6E18F7" w:rsidR="000F0108" w:rsidRPr="00EE7FC3" w:rsidRDefault="000F0108" w:rsidP="000F0108">
      <w:pPr>
        <w:pStyle w:val="a7"/>
        <w:numPr>
          <w:ilvl w:val="1"/>
          <w:numId w:val="6"/>
        </w:numPr>
        <w:ind w:left="0" w:firstLine="0"/>
        <w:jc w:val="both"/>
        <w:rPr>
          <w:rFonts w:ascii="Times New Roman" w:hAnsi="Times New Roman"/>
          <w:sz w:val="22"/>
          <w:szCs w:val="22"/>
        </w:rPr>
      </w:pPr>
      <w:r w:rsidRPr="00EE7FC3">
        <w:rPr>
          <w:rFonts w:ascii="Times New Roman" w:hAnsi="Times New Roman"/>
          <w:sz w:val="22"/>
          <w:szCs w:val="22"/>
        </w:rPr>
        <w:t xml:space="preserve">Порядок производства работ, сроки их выполнения, количество (объемы), подлежащих выполнению Подрядчиком, согласуются Сторонами в Спецификациях, для каждого Технического задания. В случаях требующих детализацию объемов работ, количества материалов, трудозатрат, отдельным приложением к Спецификации должно быть, исходя </w:t>
      </w:r>
      <w:r w:rsidR="00760675" w:rsidRPr="00EE7FC3">
        <w:rPr>
          <w:rFonts w:ascii="Times New Roman" w:hAnsi="Times New Roman"/>
          <w:sz w:val="22"/>
          <w:szCs w:val="22"/>
        </w:rPr>
        <w:t>из прямого указания,</w:t>
      </w:r>
      <w:r w:rsidRPr="00EE7FC3">
        <w:rPr>
          <w:rFonts w:ascii="Times New Roman" w:hAnsi="Times New Roman"/>
          <w:sz w:val="22"/>
          <w:szCs w:val="22"/>
        </w:rPr>
        <w:t xml:space="preserve"> содержащегося в Техническом задании: дефектная ведомость, калькуляция затрат, локальный сметный расчет, иной документ детализации. В случаях, прямо указанных в соответствующем Техническом задании, отдельным приложением к Спецификации должен быть график производства работ или иной документ, регламентирующий сроки исполнения принятых Подрядчиком обязательств.</w:t>
      </w:r>
    </w:p>
    <w:p w14:paraId="3AFBB83C" w14:textId="77777777" w:rsidR="000F0108" w:rsidRPr="00EE7FC3" w:rsidRDefault="000F0108" w:rsidP="000F0108">
      <w:pPr>
        <w:pStyle w:val="21"/>
        <w:keepNext/>
        <w:widowControl/>
        <w:numPr>
          <w:ilvl w:val="1"/>
          <w:numId w:val="6"/>
        </w:numPr>
        <w:ind w:left="0" w:right="-1" w:firstLine="0"/>
        <w:rPr>
          <w:szCs w:val="22"/>
        </w:rPr>
      </w:pPr>
      <w:r w:rsidRPr="00EE7FC3">
        <w:rPr>
          <w:color w:val="000000"/>
          <w:szCs w:val="22"/>
        </w:rPr>
        <w:t xml:space="preserve">Работы выполняются иждивением Подрядчика, его материалами и оборудованием, </w:t>
      </w:r>
      <w:r w:rsidRPr="00EE7FC3">
        <w:rPr>
          <w:szCs w:val="22"/>
        </w:rPr>
        <w:t xml:space="preserve">если Техническим заданием не предусмотрено иного. Все используемые Подрядчиком материалы, запасные части должны быть новыми. </w:t>
      </w:r>
    </w:p>
    <w:p w14:paraId="65D7A78B" w14:textId="77777777" w:rsidR="000F0108" w:rsidRPr="00EE7FC3" w:rsidRDefault="000F0108" w:rsidP="000F0108">
      <w:pPr>
        <w:pStyle w:val="21"/>
        <w:keepNext/>
        <w:widowControl/>
        <w:numPr>
          <w:ilvl w:val="1"/>
          <w:numId w:val="6"/>
        </w:numPr>
        <w:ind w:left="0" w:right="-1" w:firstLine="0"/>
        <w:rPr>
          <w:iCs/>
          <w:szCs w:val="22"/>
        </w:rPr>
      </w:pPr>
      <w:r w:rsidRPr="00EE7FC3">
        <w:rPr>
          <w:szCs w:val="22"/>
        </w:rPr>
        <w:t xml:space="preserve">Подрядчик обязан предоставить Заказчику </w:t>
      </w:r>
      <w:r w:rsidRPr="00EE7FC3">
        <w:rPr>
          <w:iCs/>
          <w:szCs w:val="22"/>
        </w:rPr>
        <w:t>сертификаты (паспорта) качества (соответствия), технические паспорта и/или иные документы, удостоверяющие соответствие установленным требованиям качества и безопасность используемых материалов.</w:t>
      </w:r>
    </w:p>
    <w:p w14:paraId="1D435FDB" w14:textId="77777777" w:rsidR="000F0108" w:rsidRPr="00EE7FC3" w:rsidRDefault="000F0108" w:rsidP="000F0108">
      <w:pPr>
        <w:pStyle w:val="a7"/>
        <w:numPr>
          <w:ilvl w:val="1"/>
          <w:numId w:val="6"/>
        </w:numPr>
        <w:tabs>
          <w:tab w:val="left" w:pos="720"/>
        </w:tabs>
        <w:ind w:left="0" w:firstLine="0"/>
        <w:jc w:val="both"/>
        <w:rPr>
          <w:rFonts w:ascii="Times New Roman" w:hAnsi="Times New Roman"/>
          <w:b/>
          <w:sz w:val="22"/>
          <w:szCs w:val="22"/>
        </w:rPr>
      </w:pPr>
      <w:r w:rsidRPr="00EE7FC3">
        <w:rPr>
          <w:rFonts w:ascii="Times New Roman" w:hAnsi="Times New Roman"/>
          <w:sz w:val="22"/>
          <w:szCs w:val="22"/>
        </w:rPr>
        <w:t>Указанные работы Подрядчик обязуется выполнить в соответствии с требованиями СНиП и иными обязательными правилами, нормами, условиями договора и требованиями действующего законодательства.</w:t>
      </w:r>
    </w:p>
    <w:p w14:paraId="3CC11EAA" w14:textId="77777777" w:rsidR="000F0108" w:rsidRPr="00EE7FC3" w:rsidRDefault="000F0108" w:rsidP="000F0108">
      <w:pPr>
        <w:pStyle w:val="a7"/>
        <w:numPr>
          <w:ilvl w:val="1"/>
          <w:numId w:val="6"/>
        </w:numPr>
        <w:shd w:val="clear" w:color="auto" w:fill="FFFFFF"/>
        <w:tabs>
          <w:tab w:val="left" w:pos="1205"/>
        </w:tabs>
        <w:ind w:left="0" w:right="-1" w:firstLine="0"/>
        <w:jc w:val="both"/>
        <w:rPr>
          <w:rFonts w:ascii="Times New Roman" w:hAnsi="Times New Roman"/>
          <w:color w:val="000000"/>
          <w:spacing w:val="-12"/>
          <w:sz w:val="22"/>
          <w:szCs w:val="22"/>
        </w:rPr>
      </w:pPr>
      <w:bookmarkStart w:id="18" w:name="_Hlk109137484"/>
      <w:r w:rsidRPr="00EE7FC3">
        <w:rPr>
          <w:rFonts w:ascii="Times New Roman" w:hAnsi="Times New Roman"/>
          <w:color w:val="000000"/>
          <w:sz w:val="22"/>
          <w:szCs w:val="22"/>
        </w:rPr>
        <w:t>В случае выполнения работ в отношении объекта капитального строительства и/или подлежащие выполнению работы прямо указаны в качестве оказывающих влияние на надежность и/или безопасность объектов капитального строительства, а так же не отнесенных законом к таковым зданий, строений, сооружений, Подрядчик вправе выполнять такие работы, только будучи членом соответствующей саморегулируемой организации (СРО), что он обязан подтвердить, предоставив Заказчику в</w:t>
      </w:r>
      <w:r w:rsidRPr="00EE7FC3">
        <w:rPr>
          <w:rFonts w:ascii="Times New Roman" w:hAnsi="Times New Roman"/>
          <w:color w:val="000000"/>
          <w:spacing w:val="2"/>
          <w:sz w:val="22"/>
          <w:szCs w:val="22"/>
        </w:rPr>
        <w:t xml:space="preserve">ыписку из реестра членов СРО, или иным способом. Исключениями из этого правила являются случаи, прямо предусмотренные Градостроительным кодексом РФ. </w:t>
      </w:r>
    </w:p>
    <w:p w14:paraId="57C22BE2" w14:textId="77777777" w:rsidR="000F0108" w:rsidRPr="00EE7FC3" w:rsidRDefault="000F0108" w:rsidP="000F0108">
      <w:pPr>
        <w:pStyle w:val="a7"/>
        <w:numPr>
          <w:ilvl w:val="1"/>
          <w:numId w:val="6"/>
        </w:numPr>
        <w:shd w:val="clear" w:color="auto" w:fill="FFFFFF"/>
        <w:tabs>
          <w:tab w:val="left" w:pos="1205"/>
        </w:tabs>
        <w:ind w:left="0" w:firstLine="0"/>
        <w:jc w:val="both"/>
        <w:rPr>
          <w:rFonts w:ascii="Times New Roman" w:hAnsi="Times New Roman"/>
          <w:iCs/>
          <w:sz w:val="22"/>
          <w:szCs w:val="22"/>
        </w:rPr>
      </w:pPr>
      <w:r w:rsidRPr="00EE7FC3">
        <w:rPr>
          <w:rFonts w:ascii="Times New Roman" w:hAnsi="Times New Roman"/>
          <w:sz w:val="22"/>
          <w:szCs w:val="22"/>
        </w:rPr>
        <w:t xml:space="preserve">В случае, если работы требуют наличия специального разрешения (лицензии, свидетельства, допуска аттестата аккредитации), </w:t>
      </w:r>
      <w:r w:rsidRPr="00EE7FC3">
        <w:rPr>
          <w:rFonts w:ascii="Times New Roman" w:hAnsi="Times New Roman"/>
          <w:iCs/>
          <w:sz w:val="22"/>
          <w:szCs w:val="22"/>
        </w:rPr>
        <w:t xml:space="preserve">Подрядчик обязан иметь такие специальные разрешения и </w:t>
      </w:r>
      <w:r w:rsidRPr="00EE7FC3">
        <w:rPr>
          <w:rFonts w:ascii="Times New Roman" w:hAnsi="Times New Roman"/>
          <w:sz w:val="22"/>
          <w:szCs w:val="22"/>
        </w:rPr>
        <w:t>до начала выполнения данных видов работ предоставить Заказчику их копии.</w:t>
      </w:r>
    </w:p>
    <w:p w14:paraId="4F1A6BEB" w14:textId="77777777" w:rsidR="000F0108" w:rsidRPr="00EE7FC3" w:rsidRDefault="000F0108" w:rsidP="000F0108">
      <w:pPr>
        <w:shd w:val="clear" w:color="auto" w:fill="FFFFFF"/>
        <w:tabs>
          <w:tab w:val="left" w:pos="1205"/>
        </w:tabs>
        <w:jc w:val="both"/>
        <w:rPr>
          <w:rFonts w:ascii="Times New Roman" w:hAnsi="Times New Roman"/>
          <w:spacing w:val="-12"/>
          <w:sz w:val="22"/>
          <w:szCs w:val="22"/>
        </w:rPr>
      </w:pPr>
      <w:r w:rsidRPr="00EE7FC3">
        <w:rPr>
          <w:rFonts w:ascii="Times New Roman" w:hAnsi="Times New Roman"/>
          <w:sz w:val="22"/>
          <w:szCs w:val="22"/>
        </w:rPr>
        <w:t xml:space="preserve">1.8.В случае предъявления требований к Заказчику со стороны государственных органов и третьих лиц, связанных с нарушением лицензионного (разрешительного) законодательства Подрядчик несёт ответственность перед Заказчиком и обязан возместить Заказчику все убытки, вызванные предъявлением последнему требований об уплате штрафов, пеней или иных сумм возмещения, вызванных нарушением в сфере лицензионного (разрешительного) законодательства, в том числе обязан возместить Заказчику суммы уплаченных штрафов, наложенных по постановлениям контролирующих и надзорных государственных органов; возместить расходы, связанные с выполнением предписаний указанных органов об устранении допущенных нарушений, в том числе расходы на повторное выполнение указанных работ иной организацией, имеющей специальное </w:t>
      </w:r>
      <w:r w:rsidRPr="00EE7FC3">
        <w:rPr>
          <w:rFonts w:ascii="Times New Roman" w:hAnsi="Times New Roman"/>
          <w:sz w:val="22"/>
          <w:szCs w:val="22"/>
        </w:rPr>
        <w:lastRenderedPageBreak/>
        <w:t xml:space="preserve">разрешение; а также иные убытки, возникшие у Заказчика. </w:t>
      </w:r>
    </w:p>
    <w:bookmarkEnd w:id="18"/>
    <w:p w14:paraId="6BA54EDF" w14:textId="77777777" w:rsidR="00BF2389" w:rsidRPr="00EE7FC3" w:rsidRDefault="00BF2389" w:rsidP="004E65A7">
      <w:pPr>
        <w:shd w:val="clear" w:color="auto" w:fill="FFFFFF"/>
        <w:tabs>
          <w:tab w:val="left" w:pos="1205"/>
          <w:tab w:val="left" w:pos="3261"/>
        </w:tabs>
        <w:ind w:firstLine="284"/>
        <w:jc w:val="both"/>
        <w:rPr>
          <w:rFonts w:ascii="Times New Roman" w:hAnsi="Times New Roman"/>
          <w:color w:val="000000"/>
          <w:sz w:val="22"/>
          <w:szCs w:val="22"/>
        </w:rPr>
      </w:pPr>
    </w:p>
    <w:p w14:paraId="3FCFBC32" w14:textId="77777777" w:rsidR="003101E5" w:rsidRPr="00EE7FC3" w:rsidRDefault="003101E5" w:rsidP="00F03715">
      <w:pPr>
        <w:pStyle w:val="a7"/>
        <w:numPr>
          <w:ilvl w:val="0"/>
          <w:numId w:val="6"/>
        </w:numPr>
        <w:shd w:val="clear" w:color="auto" w:fill="FFFFFF"/>
        <w:tabs>
          <w:tab w:val="left" w:pos="284"/>
          <w:tab w:val="left" w:pos="3261"/>
        </w:tabs>
        <w:ind w:left="0" w:firstLine="0"/>
        <w:rPr>
          <w:rFonts w:ascii="Times New Roman" w:hAnsi="Times New Roman"/>
          <w:b/>
          <w:sz w:val="22"/>
          <w:szCs w:val="22"/>
        </w:rPr>
      </w:pPr>
      <w:r w:rsidRPr="00EE7FC3">
        <w:rPr>
          <w:rFonts w:ascii="Times New Roman" w:hAnsi="Times New Roman"/>
          <w:b/>
          <w:bCs/>
          <w:color w:val="000000"/>
          <w:sz w:val="22"/>
          <w:szCs w:val="22"/>
        </w:rPr>
        <w:t>ОБЩАЯ СТОИМОСТЬ РАБОТ И ПОРЯДОК РАСЧЕТОВ:</w:t>
      </w:r>
    </w:p>
    <w:p w14:paraId="30342562" w14:textId="7A861A01" w:rsidR="008573BB" w:rsidRPr="00EE7FC3" w:rsidRDefault="003101E5" w:rsidP="004E65A7">
      <w:pPr>
        <w:jc w:val="both"/>
        <w:rPr>
          <w:rFonts w:ascii="Times New Roman" w:hAnsi="Times New Roman"/>
          <w:sz w:val="22"/>
          <w:szCs w:val="22"/>
        </w:rPr>
      </w:pPr>
      <w:r w:rsidRPr="00EE7FC3">
        <w:rPr>
          <w:rFonts w:ascii="Times New Roman" w:hAnsi="Times New Roman"/>
          <w:sz w:val="22"/>
          <w:szCs w:val="22"/>
        </w:rPr>
        <w:t xml:space="preserve">2.1.1. Максимальная </w:t>
      </w:r>
      <w:r w:rsidR="00A21FCB" w:rsidRPr="00EE7FC3">
        <w:rPr>
          <w:rFonts w:ascii="Times New Roman" w:hAnsi="Times New Roman"/>
          <w:sz w:val="22"/>
          <w:szCs w:val="22"/>
        </w:rPr>
        <w:t xml:space="preserve">сумма договора, по всем согласованным </w:t>
      </w:r>
      <w:r w:rsidRPr="00EE7FC3">
        <w:rPr>
          <w:rFonts w:ascii="Times New Roman" w:hAnsi="Times New Roman"/>
          <w:sz w:val="22"/>
          <w:szCs w:val="22"/>
        </w:rPr>
        <w:t>работ</w:t>
      </w:r>
      <w:r w:rsidR="00A21FCB" w:rsidRPr="00EE7FC3">
        <w:rPr>
          <w:rFonts w:ascii="Times New Roman" w:hAnsi="Times New Roman"/>
          <w:sz w:val="22"/>
          <w:szCs w:val="22"/>
        </w:rPr>
        <w:t>ам</w:t>
      </w:r>
      <w:r w:rsidRPr="00EE7FC3">
        <w:rPr>
          <w:rFonts w:ascii="Times New Roman" w:hAnsi="Times New Roman"/>
          <w:sz w:val="22"/>
          <w:szCs w:val="22"/>
        </w:rPr>
        <w:t>, совершенным в период срока действия договора</w:t>
      </w:r>
      <w:r w:rsidR="008573BB" w:rsidRPr="00EE7FC3">
        <w:rPr>
          <w:rFonts w:ascii="Times New Roman" w:hAnsi="Times New Roman"/>
          <w:sz w:val="22"/>
          <w:szCs w:val="22"/>
        </w:rPr>
        <w:t>,</w:t>
      </w:r>
      <w:r w:rsidRPr="00EE7FC3">
        <w:rPr>
          <w:rFonts w:ascii="Times New Roman" w:hAnsi="Times New Roman"/>
          <w:sz w:val="22"/>
          <w:szCs w:val="22"/>
        </w:rPr>
        <w:t xml:space="preserve"> не может превышать </w:t>
      </w:r>
      <w:r w:rsidR="0050630B">
        <w:rPr>
          <w:rFonts w:ascii="Times New Roman" w:hAnsi="Times New Roman"/>
          <w:sz w:val="22"/>
          <w:szCs w:val="22"/>
        </w:rPr>
        <w:fldChar w:fldCharType="begin">
          <w:ffData>
            <w:name w:val="CONTR_VALUE"/>
            <w:enabled/>
            <w:calcOnExit w:val="0"/>
            <w:textInput>
              <w:default w:val="CONTR_VALUE"/>
            </w:textInput>
          </w:ffData>
        </w:fldChar>
      </w:r>
      <w:bookmarkStart w:id="19" w:name="CONTR_VALUE"/>
      <w:r w:rsidR="0050630B">
        <w:rPr>
          <w:rFonts w:ascii="Times New Roman" w:hAnsi="Times New Roman"/>
          <w:sz w:val="22"/>
          <w:szCs w:val="22"/>
        </w:rPr>
        <w:instrText xml:space="preserve"> FORMTEXT </w:instrText>
      </w:r>
      <w:r w:rsidR="0050630B">
        <w:rPr>
          <w:rFonts w:ascii="Times New Roman" w:hAnsi="Times New Roman"/>
          <w:sz w:val="22"/>
          <w:szCs w:val="22"/>
        </w:rPr>
      </w:r>
      <w:r w:rsidR="0050630B">
        <w:rPr>
          <w:rFonts w:ascii="Times New Roman" w:hAnsi="Times New Roman"/>
          <w:sz w:val="22"/>
          <w:szCs w:val="22"/>
        </w:rPr>
        <w:fldChar w:fldCharType="separate"/>
      </w:r>
      <w:r w:rsidR="0050630B">
        <w:rPr>
          <w:rFonts w:ascii="Times New Roman" w:hAnsi="Times New Roman"/>
          <w:noProof/>
          <w:sz w:val="22"/>
          <w:szCs w:val="22"/>
        </w:rPr>
        <w:t>CONTR_VALUE</w:t>
      </w:r>
      <w:r w:rsidR="0050630B">
        <w:rPr>
          <w:rFonts w:ascii="Times New Roman" w:hAnsi="Times New Roman"/>
          <w:sz w:val="22"/>
          <w:szCs w:val="22"/>
        </w:rPr>
        <w:fldChar w:fldCharType="end"/>
      </w:r>
      <w:bookmarkEnd w:id="19"/>
      <w:r w:rsidR="0050630B">
        <w:rPr>
          <w:rFonts w:ascii="Times New Roman" w:hAnsi="Times New Roman"/>
          <w:sz w:val="22"/>
          <w:szCs w:val="22"/>
        </w:rPr>
        <w:t xml:space="preserve"> (</w:t>
      </w:r>
      <w:r w:rsidR="00481F66">
        <w:rPr>
          <w:rFonts w:ascii="Times New Roman" w:hAnsi="Times New Roman"/>
          <w:sz w:val="22"/>
          <w:szCs w:val="22"/>
        </w:rPr>
        <w:fldChar w:fldCharType="begin">
          <w:ffData>
            <w:name w:val="CONTR_VAL_STR"/>
            <w:enabled/>
            <w:calcOnExit w:val="0"/>
            <w:textInput>
              <w:default w:val="CONTR_VAL_STR"/>
            </w:textInput>
          </w:ffData>
        </w:fldChar>
      </w:r>
      <w:bookmarkStart w:id="20" w:name="CONTR_VAL_STR"/>
      <w:r w:rsidR="00481F66">
        <w:rPr>
          <w:rFonts w:ascii="Times New Roman" w:hAnsi="Times New Roman"/>
          <w:sz w:val="22"/>
          <w:szCs w:val="22"/>
        </w:rPr>
        <w:instrText xml:space="preserve"> FORMTEXT </w:instrText>
      </w:r>
      <w:r w:rsidR="00481F66">
        <w:rPr>
          <w:rFonts w:ascii="Times New Roman" w:hAnsi="Times New Roman"/>
          <w:sz w:val="22"/>
          <w:szCs w:val="22"/>
        </w:rPr>
      </w:r>
      <w:r w:rsidR="00481F66">
        <w:rPr>
          <w:rFonts w:ascii="Times New Roman" w:hAnsi="Times New Roman"/>
          <w:sz w:val="22"/>
          <w:szCs w:val="22"/>
        </w:rPr>
        <w:fldChar w:fldCharType="separate"/>
      </w:r>
      <w:r w:rsidR="00481F66">
        <w:rPr>
          <w:rFonts w:ascii="Times New Roman" w:hAnsi="Times New Roman"/>
          <w:noProof/>
          <w:sz w:val="22"/>
          <w:szCs w:val="22"/>
        </w:rPr>
        <w:t>CONTR_VAL_STR</w:t>
      </w:r>
      <w:r w:rsidR="00481F66">
        <w:rPr>
          <w:rFonts w:ascii="Times New Roman" w:hAnsi="Times New Roman"/>
          <w:sz w:val="22"/>
          <w:szCs w:val="22"/>
        </w:rPr>
        <w:fldChar w:fldCharType="end"/>
      </w:r>
      <w:bookmarkEnd w:id="20"/>
      <w:r w:rsidR="0050630B">
        <w:rPr>
          <w:rFonts w:ascii="Times New Roman" w:hAnsi="Times New Roman"/>
          <w:sz w:val="22"/>
          <w:szCs w:val="22"/>
        </w:rPr>
        <w:t xml:space="preserve">) </w:t>
      </w:r>
      <w:r w:rsidR="0050630B">
        <w:rPr>
          <w:rFonts w:ascii="Times New Roman" w:hAnsi="Times New Roman"/>
          <w:sz w:val="22"/>
          <w:szCs w:val="22"/>
        </w:rPr>
        <w:fldChar w:fldCharType="begin">
          <w:ffData>
            <w:name w:val="CONTR_VAL_CURR_STR"/>
            <w:enabled/>
            <w:calcOnExit w:val="0"/>
            <w:textInput>
              <w:default w:val="CONTR_VAL_CURR_STR"/>
            </w:textInput>
          </w:ffData>
        </w:fldChar>
      </w:r>
      <w:bookmarkStart w:id="21" w:name="CONTR_VAL_CURR_STR"/>
      <w:r w:rsidR="0050630B">
        <w:rPr>
          <w:rFonts w:ascii="Times New Roman" w:hAnsi="Times New Roman"/>
          <w:sz w:val="22"/>
          <w:szCs w:val="22"/>
        </w:rPr>
        <w:instrText xml:space="preserve"> FORMTEXT </w:instrText>
      </w:r>
      <w:r w:rsidR="0050630B">
        <w:rPr>
          <w:rFonts w:ascii="Times New Roman" w:hAnsi="Times New Roman"/>
          <w:sz w:val="22"/>
          <w:szCs w:val="22"/>
        </w:rPr>
      </w:r>
      <w:r w:rsidR="0050630B">
        <w:rPr>
          <w:rFonts w:ascii="Times New Roman" w:hAnsi="Times New Roman"/>
          <w:sz w:val="22"/>
          <w:szCs w:val="22"/>
        </w:rPr>
        <w:fldChar w:fldCharType="separate"/>
      </w:r>
      <w:r w:rsidR="0050630B">
        <w:rPr>
          <w:rFonts w:ascii="Times New Roman" w:hAnsi="Times New Roman"/>
          <w:noProof/>
          <w:sz w:val="22"/>
          <w:szCs w:val="22"/>
        </w:rPr>
        <w:t>CONTR_VAL_CURR_STR</w:t>
      </w:r>
      <w:r w:rsidR="0050630B">
        <w:rPr>
          <w:rFonts w:ascii="Times New Roman" w:hAnsi="Times New Roman"/>
          <w:sz w:val="22"/>
          <w:szCs w:val="22"/>
        </w:rPr>
        <w:fldChar w:fldCharType="end"/>
      </w:r>
      <w:bookmarkEnd w:id="21"/>
      <w:r w:rsidR="00DE3BD6" w:rsidRPr="00EE7FC3">
        <w:rPr>
          <w:rFonts w:ascii="Times New Roman" w:hAnsi="Times New Roman"/>
          <w:sz w:val="22"/>
          <w:szCs w:val="22"/>
        </w:rPr>
        <w:t xml:space="preserve">. </w:t>
      </w:r>
      <w:r w:rsidRPr="00EE7FC3">
        <w:rPr>
          <w:rFonts w:ascii="Times New Roman" w:hAnsi="Times New Roman"/>
          <w:sz w:val="22"/>
          <w:szCs w:val="22"/>
        </w:rPr>
        <w:t>При этом у Заказчика нет обязанности за весь период действия Договора предоставить Подрядчику объём работ на такую сумму.</w:t>
      </w:r>
      <w:r w:rsidR="00CF2F55" w:rsidRPr="00CF2F55">
        <w:rPr>
          <w:sz w:val="22"/>
          <w:szCs w:val="22"/>
        </w:rPr>
        <w:t xml:space="preserve"> </w:t>
      </w:r>
      <w:r w:rsidR="00CF2F55" w:rsidRPr="00CF2F55">
        <w:rPr>
          <w:rFonts w:ascii="Times New Roman" w:hAnsi="Times New Roman"/>
          <w:sz w:val="22"/>
          <w:szCs w:val="22"/>
        </w:rPr>
        <w:t xml:space="preserve">Стоимость работ увеличивается на сумму НДС, исчисленную </w:t>
      </w:r>
      <w:r w:rsidR="00CF2F55" w:rsidRPr="00CF2F55">
        <w:rPr>
          <w:rFonts w:ascii="Times New Roman" w:hAnsi="Times New Roman"/>
          <w:color w:val="000000"/>
          <w:sz w:val="22"/>
        </w:rPr>
        <w:t xml:space="preserve">по </w:t>
      </w:r>
      <w:r w:rsidR="00CF2F55" w:rsidRPr="00CF2F55">
        <w:rPr>
          <w:rFonts w:ascii="Times New Roman" w:hAnsi="Times New Roman"/>
          <w:color w:val="000000"/>
          <w:sz w:val="22"/>
          <w:szCs w:val="22"/>
        </w:rPr>
        <w:t>соответствующей ставке, предусмотренной ст. 164 НК РФ, если это предусмотрено применяемой Поставщиком системой налогообложения</w:t>
      </w:r>
      <w:r w:rsidR="00CF2F55" w:rsidRPr="00CF2F55">
        <w:rPr>
          <w:rFonts w:ascii="Times New Roman" w:hAnsi="Times New Roman"/>
          <w:color w:val="000000"/>
          <w:sz w:val="22"/>
        </w:rPr>
        <w:t>.</w:t>
      </w:r>
    </w:p>
    <w:p w14:paraId="5B8AFC16" w14:textId="44D4A7EE" w:rsidR="00DE3BD6" w:rsidRPr="00EE7FC3" w:rsidRDefault="003101E5" w:rsidP="004E65A7">
      <w:pPr>
        <w:jc w:val="both"/>
        <w:rPr>
          <w:rFonts w:ascii="Times New Roman" w:hAnsi="Times New Roman"/>
          <w:sz w:val="22"/>
          <w:szCs w:val="22"/>
        </w:rPr>
      </w:pPr>
      <w:r w:rsidRPr="00EE7FC3">
        <w:rPr>
          <w:rFonts w:ascii="Times New Roman" w:hAnsi="Times New Roman"/>
          <w:sz w:val="22"/>
          <w:szCs w:val="22"/>
        </w:rPr>
        <w:t>2.1.</w:t>
      </w:r>
      <w:r w:rsidR="000101F3" w:rsidRPr="00EE7FC3">
        <w:rPr>
          <w:rFonts w:ascii="Times New Roman" w:hAnsi="Times New Roman"/>
          <w:sz w:val="22"/>
          <w:szCs w:val="22"/>
        </w:rPr>
        <w:t>3</w:t>
      </w:r>
      <w:r w:rsidRPr="00EE7FC3">
        <w:rPr>
          <w:rFonts w:ascii="Times New Roman" w:hAnsi="Times New Roman"/>
          <w:sz w:val="22"/>
          <w:szCs w:val="22"/>
        </w:rPr>
        <w:t>. Оплата выполненных работ, осуществляется в течение 30 (тридцати) календарных дней с момента подписания</w:t>
      </w:r>
      <w:r w:rsidR="00B75E85" w:rsidRPr="00EE7FC3">
        <w:rPr>
          <w:rFonts w:ascii="Times New Roman" w:hAnsi="Times New Roman"/>
          <w:sz w:val="22"/>
          <w:szCs w:val="22"/>
        </w:rPr>
        <w:t xml:space="preserve"> без замечаний Заказчика</w:t>
      </w:r>
      <w:r w:rsidRPr="00EE7FC3">
        <w:rPr>
          <w:rFonts w:ascii="Times New Roman" w:hAnsi="Times New Roman"/>
          <w:sz w:val="22"/>
          <w:szCs w:val="22"/>
        </w:rPr>
        <w:t xml:space="preserve"> Акта приёмки выполненных работ, если Стороны не достигнут соглашения об ином</w:t>
      </w:r>
      <w:r w:rsidR="00897310">
        <w:rPr>
          <w:rFonts w:ascii="Times New Roman" w:hAnsi="Times New Roman"/>
          <w:sz w:val="22"/>
          <w:szCs w:val="22"/>
        </w:rPr>
        <w:t xml:space="preserve"> в Спецификации</w:t>
      </w:r>
      <w:r w:rsidRPr="00EE7FC3">
        <w:rPr>
          <w:rFonts w:ascii="Times New Roman" w:hAnsi="Times New Roman"/>
          <w:sz w:val="22"/>
          <w:szCs w:val="22"/>
        </w:rPr>
        <w:t>.</w:t>
      </w:r>
      <w:r w:rsidR="00DE3BD6" w:rsidRPr="00EE7FC3">
        <w:rPr>
          <w:rFonts w:ascii="Times New Roman" w:hAnsi="Times New Roman"/>
          <w:sz w:val="22"/>
          <w:szCs w:val="22"/>
        </w:rPr>
        <w:t xml:space="preserve"> Отсрочка платежа не является коммерческим кредитом, проценты по ст. 317.1 ГК РФ не начисляются. </w:t>
      </w:r>
    </w:p>
    <w:p w14:paraId="7DF5CFE0" w14:textId="77777777" w:rsidR="003101E5" w:rsidRPr="00EE7FC3" w:rsidRDefault="003101E5" w:rsidP="004E65A7">
      <w:pPr>
        <w:pStyle w:val="a7"/>
        <w:ind w:left="0"/>
        <w:jc w:val="both"/>
        <w:rPr>
          <w:rFonts w:ascii="Times New Roman" w:hAnsi="Times New Roman"/>
          <w:sz w:val="22"/>
          <w:szCs w:val="22"/>
        </w:rPr>
      </w:pPr>
      <w:r w:rsidRPr="00EE7FC3">
        <w:rPr>
          <w:rFonts w:ascii="Times New Roman" w:hAnsi="Times New Roman"/>
          <w:sz w:val="22"/>
          <w:szCs w:val="22"/>
        </w:rPr>
        <w:t>2.1.</w:t>
      </w:r>
      <w:r w:rsidR="000101F3" w:rsidRPr="00EE7FC3">
        <w:rPr>
          <w:rFonts w:ascii="Times New Roman" w:hAnsi="Times New Roman"/>
          <w:sz w:val="22"/>
          <w:szCs w:val="22"/>
        </w:rPr>
        <w:t>4</w:t>
      </w:r>
      <w:r w:rsidRPr="00EE7FC3">
        <w:rPr>
          <w:rFonts w:ascii="Times New Roman" w:hAnsi="Times New Roman"/>
          <w:sz w:val="22"/>
          <w:szCs w:val="22"/>
        </w:rPr>
        <w:t>. Обязательства Заказчика по оплате выполненных работ считаются исполненными с момента списания денежных средств с расчетного счета Заказчика.</w:t>
      </w:r>
    </w:p>
    <w:p w14:paraId="5A34B631" w14:textId="77777777" w:rsidR="003101E5" w:rsidRPr="00EE7FC3" w:rsidRDefault="003101E5" w:rsidP="004E65A7">
      <w:pPr>
        <w:pStyle w:val="a7"/>
        <w:shd w:val="clear" w:color="auto" w:fill="FFFFFF"/>
        <w:tabs>
          <w:tab w:val="left" w:pos="1344"/>
        </w:tabs>
        <w:ind w:left="0"/>
        <w:jc w:val="both"/>
        <w:rPr>
          <w:rFonts w:ascii="Times New Roman" w:hAnsi="Times New Roman"/>
          <w:sz w:val="22"/>
          <w:szCs w:val="22"/>
        </w:rPr>
      </w:pPr>
      <w:r w:rsidRPr="00EE7FC3">
        <w:rPr>
          <w:rFonts w:ascii="Times New Roman" w:hAnsi="Times New Roman"/>
          <w:sz w:val="22"/>
          <w:szCs w:val="22"/>
        </w:rPr>
        <w:t>2.1.</w:t>
      </w:r>
      <w:r w:rsidR="000101F3" w:rsidRPr="00EE7FC3">
        <w:rPr>
          <w:rFonts w:ascii="Times New Roman" w:hAnsi="Times New Roman"/>
          <w:sz w:val="22"/>
          <w:szCs w:val="22"/>
        </w:rPr>
        <w:t>5</w:t>
      </w:r>
      <w:r w:rsidRPr="00EE7FC3">
        <w:rPr>
          <w:rFonts w:ascii="Times New Roman" w:hAnsi="Times New Roman"/>
          <w:sz w:val="22"/>
          <w:szCs w:val="22"/>
        </w:rPr>
        <w:t xml:space="preserve">. Стороны исходят из того, что стоимость Работ включает в себя все расходы Подрядчика, связанные с выполнением Работ, и остается неизменной на весь срок </w:t>
      </w:r>
      <w:r w:rsidR="00B11DE6" w:rsidRPr="00EE7FC3">
        <w:rPr>
          <w:rFonts w:ascii="Times New Roman" w:hAnsi="Times New Roman"/>
          <w:sz w:val="22"/>
          <w:szCs w:val="22"/>
        </w:rPr>
        <w:t>выполнения работы, указанный в соответствующей Спецификации.</w:t>
      </w:r>
      <w:r w:rsidRPr="00EE7FC3">
        <w:rPr>
          <w:rFonts w:ascii="Times New Roman" w:hAnsi="Times New Roman"/>
          <w:sz w:val="22"/>
          <w:szCs w:val="22"/>
        </w:rPr>
        <w:t xml:space="preserve"> В случае ненадлежащего исполнения Договора со стороны Подрядчика, Заказчик не обязан оплачивать невыполненные работы, некачественно выполненные работы, работы, не предусмотренные договором и (или) возмещать Подрядчику какие-либо дополнительные расходы, не связанные с выполнением обязательств по Договору.</w:t>
      </w:r>
    </w:p>
    <w:p w14:paraId="333E4C58" w14:textId="77777777" w:rsidR="00B75E85" w:rsidRPr="00EE7FC3" w:rsidRDefault="00B75E85" w:rsidP="004E65A7">
      <w:pPr>
        <w:pStyle w:val="a7"/>
        <w:shd w:val="clear" w:color="auto" w:fill="FFFFFF"/>
        <w:tabs>
          <w:tab w:val="left" w:pos="1344"/>
        </w:tabs>
        <w:ind w:left="0"/>
        <w:jc w:val="both"/>
        <w:rPr>
          <w:rFonts w:ascii="Times New Roman" w:hAnsi="Times New Roman"/>
          <w:bCs/>
          <w:sz w:val="22"/>
          <w:szCs w:val="22"/>
        </w:rPr>
      </w:pPr>
    </w:p>
    <w:p w14:paraId="78039DF0" w14:textId="77777777" w:rsidR="007F17A9" w:rsidRPr="00EE7FC3" w:rsidRDefault="00BF2389" w:rsidP="00F03715">
      <w:pPr>
        <w:pStyle w:val="a7"/>
        <w:numPr>
          <w:ilvl w:val="0"/>
          <w:numId w:val="6"/>
        </w:numPr>
        <w:shd w:val="clear" w:color="auto" w:fill="FFFFFF"/>
        <w:tabs>
          <w:tab w:val="left" w:pos="284"/>
        </w:tabs>
        <w:ind w:left="0" w:firstLine="0"/>
        <w:rPr>
          <w:rFonts w:ascii="Times New Roman" w:hAnsi="Times New Roman"/>
          <w:b/>
          <w:sz w:val="22"/>
          <w:szCs w:val="22"/>
        </w:rPr>
      </w:pPr>
      <w:r w:rsidRPr="00EE7FC3">
        <w:rPr>
          <w:rFonts w:ascii="Times New Roman" w:hAnsi="Times New Roman"/>
          <w:b/>
          <w:bCs/>
          <w:sz w:val="22"/>
          <w:szCs w:val="22"/>
        </w:rPr>
        <w:t>ПРАВА И ОБЯЗАННОСТИ СТОРОН</w:t>
      </w:r>
      <w:r w:rsidR="002D39D4" w:rsidRPr="00EE7FC3">
        <w:rPr>
          <w:rFonts w:ascii="Times New Roman" w:hAnsi="Times New Roman"/>
          <w:b/>
          <w:bCs/>
          <w:sz w:val="22"/>
          <w:szCs w:val="22"/>
        </w:rPr>
        <w:t>:</w:t>
      </w:r>
    </w:p>
    <w:p w14:paraId="19B204CB" w14:textId="77777777" w:rsidR="006379E8" w:rsidRPr="00EE7FC3" w:rsidRDefault="006379E8" w:rsidP="006379E8">
      <w:pPr>
        <w:pStyle w:val="a7"/>
        <w:numPr>
          <w:ilvl w:val="1"/>
          <w:numId w:val="6"/>
        </w:numPr>
        <w:shd w:val="clear" w:color="auto" w:fill="FFFFFF"/>
        <w:ind w:left="0" w:firstLine="0"/>
        <w:jc w:val="both"/>
        <w:rPr>
          <w:rFonts w:ascii="Times New Roman" w:hAnsi="Times New Roman"/>
          <w:sz w:val="22"/>
          <w:szCs w:val="22"/>
        </w:rPr>
      </w:pPr>
      <w:r w:rsidRPr="00EE7FC3">
        <w:rPr>
          <w:rFonts w:ascii="Times New Roman" w:hAnsi="Times New Roman"/>
          <w:sz w:val="22"/>
          <w:szCs w:val="22"/>
        </w:rPr>
        <w:t>Подрядчик обязуется:</w:t>
      </w:r>
    </w:p>
    <w:p w14:paraId="5D6E971E" w14:textId="77777777" w:rsidR="006379E8" w:rsidRPr="00EE7FC3" w:rsidRDefault="006379E8" w:rsidP="006379E8">
      <w:pPr>
        <w:pStyle w:val="a7"/>
        <w:numPr>
          <w:ilvl w:val="2"/>
          <w:numId w:val="6"/>
        </w:numPr>
        <w:ind w:left="0" w:firstLine="0"/>
        <w:jc w:val="both"/>
        <w:rPr>
          <w:rFonts w:ascii="Times New Roman" w:hAnsi="Times New Roman"/>
          <w:sz w:val="22"/>
          <w:szCs w:val="22"/>
        </w:rPr>
      </w:pPr>
      <w:r w:rsidRPr="00EE7FC3">
        <w:rPr>
          <w:rFonts w:ascii="Times New Roman" w:hAnsi="Times New Roman"/>
          <w:sz w:val="22"/>
          <w:szCs w:val="22"/>
        </w:rPr>
        <w:t xml:space="preserve">Для выполнения работ направить квалифицированный, обученный и аттестованный в установленном порядке персонал. </w:t>
      </w:r>
    </w:p>
    <w:p w14:paraId="76A83CA7" w14:textId="77777777" w:rsidR="006379E8" w:rsidRPr="00EE7FC3" w:rsidRDefault="006379E8" w:rsidP="006379E8">
      <w:pPr>
        <w:pStyle w:val="a7"/>
        <w:numPr>
          <w:ilvl w:val="2"/>
          <w:numId w:val="6"/>
        </w:numPr>
        <w:tabs>
          <w:tab w:val="left" w:pos="284"/>
        </w:tabs>
        <w:ind w:left="0" w:firstLine="0"/>
        <w:jc w:val="both"/>
        <w:rPr>
          <w:rFonts w:ascii="Times New Roman" w:hAnsi="Times New Roman"/>
          <w:sz w:val="22"/>
          <w:szCs w:val="22"/>
        </w:rPr>
      </w:pPr>
      <w:r w:rsidRPr="00EE7FC3">
        <w:rPr>
          <w:rFonts w:ascii="Times New Roman" w:hAnsi="Times New Roman"/>
          <w:sz w:val="22"/>
          <w:szCs w:val="22"/>
        </w:rPr>
        <w:t>До начала выполнения работ:</w:t>
      </w:r>
    </w:p>
    <w:p w14:paraId="2F2BBBF2" w14:textId="77777777" w:rsidR="006379E8" w:rsidRPr="00EE7FC3" w:rsidRDefault="006379E8" w:rsidP="006379E8">
      <w:pPr>
        <w:pStyle w:val="a7"/>
        <w:numPr>
          <w:ilvl w:val="3"/>
          <w:numId w:val="6"/>
        </w:numPr>
        <w:tabs>
          <w:tab w:val="left" w:pos="284"/>
        </w:tabs>
        <w:ind w:left="0" w:firstLine="0"/>
        <w:jc w:val="both"/>
        <w:rPr>
          <w:rFonts w:ascii="Times New Roman" w:hAnsi="Times New Roman"/>
          <w:sz w:val="22"/>
          <w:szCs w:val="22"/>
        </w:rPr>
      </w:pPr>
      <w:r w:rsidRPr="00EE7FC3">
        <w:rPr>
          <w:rFonts w:ascii="Times New Roman" w:hAnsi="Times New Roman"/>
          <w:sz w:val="22"/>
          <w:szCs w:val="22"/>
        </w:rPr>
        <w:t xml:space="preserve"> Назначить представителя, уполномоченного решать все технические и организационные вопросы по исполнению настоящего договора, официально известив об этом Заказчика в письменном виде с указанием сведений о представителе и документе, который подтверждает его полномочия (приказ о назначении), а также предоставить Заказчику:</w:t>
      </w:r>
    </w:p>
    <w:p w14:paraId="3BD5EE55" w14:textId="77777777" w:rsidR="006379E8" w:rsidRPr="00EE7FC3" w:rsidRDefault="006379E8" w:rsidP="006379E8">
      <w:pPr>
        <w:tabs>
          <w:tab w:val="left" w:pos="284"/>
        </w:tabs>
        <w:jc w:val="both"/>
        <w:rPr>
          <w:rFonts w:ascii="Times New Roman" w:hAnsi="Times New Roman"/>
          <w:sz w:val="22"/>
          <w:szCs w:val="22"/>
        </w:rPr>
      </w:pPr>
      <w:r w:rsidRPr="00EE7FC3">
        <w:rPr>
          <w:rFonts w:ascii="Times New Roman" w:hAnsi="Times New Roman"/>
          <w:sz w:val="22"/>
          <w:szCs w:val="22"/>
        </w:rPr>
        <w:t>- копию приказа о назначении лиц, ответственных за безопасное производство работ;</w:t>
      </w:r>
    </w:p>
    <w:p w14:paraId="19250E4B" w14:textId="77777777" w:rsidR="006379E8" w:rsidRPr="00EE7FC3" w:rsidRDefault="006379E8" w:rsidP="006379E8">
      <w:pPr>
        <w:tabs>
          <w:tab w:val="left" w:pos="284"/>
        </w:tabs>
        <w:jc w:val="both"/>
        <w:rPr>
          <w:rFonts w:ascii="Times New Roman" w:hAnsi="Times New Roman"/>
          <w:sz w:val="22"/>
          <w:szCs w:val="22"/>
        </w:rPr>
      </w:pPr>
      <w:r w:rsidRPr="00EE7FC3">
        <w:rPr>
          <w:rFonts w:ascii="Times New Roman" w:hAnsi="Times New Roman"/>
          <w:sz w:val="22"/>
          <w:szCs w:val="22"/>
        </w:rPr>
        <w:t>-копию доверенности, подтверждающей полномочия ответственного лица на подписание документов, касающихся выполнения работ по настоящему договору.</w:t>
      </w:r>
    </w:p>
    <w:p w14:paraId="3DA21DCD" w14:textId="77777777" w:rsidR="006379E8" w:rsidRPr="00EE7FC3" w:rsidRDefault="006379E8" w:rsidP="006379E8">
      <w:pPr>
        <w:pStyle w:val="a7"/>
        <w:numPr>
          <w:ilvl w:val="3"/>
          <w:numId w:val="6"/>
        </w:numPr>
        <w:tabs>
          <w:tab w:val="left" w:pos="284"/>
        </w:tabs>
        <w:ind w:left="0" w:firstLine="0"/>
        <w:jc w:val="both"/>
        <w:rPr>
          <w:rFonts w:ascii="Times New Roman" w:hAnsi="Times New Roman"/>
          <w:sz w:val="22"/>
          <w:szCs w:val="22"/>
        </w:rPr>
      </w:pPr>
      <w:r w:rsidRPr="00EE7FC3">
        <w:rPr>
          <w:rFonts w:ascii="Times New Roman" w:hAnsi="Times New Roman"/>
          <w:sz w:val="22"/>
          <w:szCs w:val="22"/>
        </w:rPr>
        <w:t>Принять по акту объект (строительную площадку) от Заказчика для выполнения работ.</w:t>
      </w:r>
    </w:p>
    <w:p w14:paraId="0F5E110D" w14:textId="77777777" w:rsidR="006379E8" w:rsidRPr="00EE7FC3" w:rsidRDefault="006379E8" w:rsidP="006379E8">
      <w:pPr>
        <w:pStyle w:val="a7"/>
        <w:numPr>
          <w:ilvl w:val="3"/>
          <w:numId w:val="6"/>
        </w:numPr>
        <w:tabs>
          <w:tab w:val="left" w:pos="284"/>
        </w:tabs>
        <w:ind w:left="0" w:firstLine="0"/>
        <w:jc w:val="both"/>
        <w:rPr>
          <w:rFonts w:ascii="Times New Roman" w:hAnsi="Times New Roman"/>
          <w:sz w:val="22"/>
          <w:szCs w:val="22"/>
        </w:rPr>
      </w:pPr>
      <w:r w:rsidRPr="00EE7FC3">
        <w:rPr>
          <w:rFonts w:ascii="Times New Roman" w:hAnsi="Times New Roman"/>
          <w:sz w:val="22"/>
          <w:szCs w:val="22"/>
        </w:rPr>
        <w:t>Предоставить Заказчику для оформления временных пропусков список своих работников и работников субподрядных организаций, а также список ввозимых вещей, не позднее, чем за 2 (два) дня до начала выполнения работ.</w:t>
      </w:r>
    </w:p>
    <w:p w14:paraId="26C0CF74" w14:textId="77777777" w:rsidR="006379E8" w:rsidRPr="00EE7FC3" w:rsidRDefault="006379E8" w:rsidP="006379E8">
      <w:pPr>
        <w:jc w:val="both"/>
        <w:rPr>
          <w:rFonts w:ascii="Times New Roman" w:hAnsi="Times New Roman"/>
          <w:sz w:val="22"/>
          <w:szCs w:val="22"/>
        </w:rPr>
      </w:pPr>
      <w:r w:rsidRPr="00EE7FC3">
        <w:rPr>
          <w:rFonts w:ascii="Times New Roman" w:hAnsi="Times New Roman"/>
          <w:sz w:val="22"/>
          <w:szCs w:val="22"/>
        </w:rPr>
        <w:t>В списке на оформление временных пропусков для прохода на территорию Заказчика Подрядчик указывает следующие данные на каждого работника:</w:t>
      </w:r>
    </w:p>
    <w:p w14:paraId="4DE363AA" w14:textId="77777777" w:rsidR="006379E8" w:rsidRPr="00EE7FC3" w:rsidRDefault="006379E8" w:rsidP="006379E8">
      <w:pPr>
        <w:jc w:val="both"/>
        <w:rPr>
          <w:rFonts w:ascii="Times New Roman" w:hAnsi="Times New Roman"/>
          <w:sz w:val="22"/>
          <w:szCs w:val="22"/>
        </w:rPr>
      </w:pPr>
      <w:r w:rsidRPr="00EE7FC3">
        <w:rPr>
          <w:rFonts w:ascii="Times New Roman" w:hAnsi="Times New Roman"/>
          <w:sz w:val="22"/>
          <w:szCs w:val="22"/>
        </w:rPr>
        <w:t>- ФИО;</w:t>
      </w:r>
    </w:p>
    <w:p w14:paraId="27735863" w14:textId="77777777" w:rsidR="006379E8" w:rsidRPr="00EE7FC3" w:rsidRDefault="006379E8" w:rsidP="006379E8">
      <w:pPr>
        <w:jc w:val="both"/>
        <w:rPr>
          <w:rFonts w:ascii="Times New Roman" w:hAnsi="Times New Roman"/>
          <w:sz w:val="22"/>
          <w:szCs w:val="22"/>
        </w:rPr>
      </w:pPr>
      <w:r w:rsidRPr="00EE7FC3">
        <w:rPr>
          <w:rFonts w:ascii="Times New Roman" w:hAnsi="Times New Roman"/>
          <w:sz w:val="22"/>
          <w:szCs w:val="22"/>
        </w:rPr>
        <w:t>- серия и номер паспорта;</w:t>
      </w:r>
    </w:p>
    <w:p w14:paraId="0F128976" w14:textId="77777777" w:rsidR="006379E8" w:rsidRPr="00EE7FC3" w:rsidRDefault="006379E8" w:rsidP="006379E8">
      <w:pPr>
        <w:jc w:val="both"/>
        <w:rPr>
          <w:rFonts w:ascii="Times New Roman" w:hAnsi="Times New Roman"/>
          <w:sz w:val="22"/>
          <w:szCs w:val="22"/>
        </w:rPr>
      </w:pPr>
      <w:r w:rsidRPr="00EE7FC3">
        <w:rPr>
          <w:rFonts w:ascii="Times New Roman" w:hAnsi="Times New Roman"/>
          <w:sz w:val="22"/>
          <w:szCs w:val="22"/>
        </w:rPr>
        <w:t>- дата рождения;</w:t>
      </w:r>
    </w:p>
    <w:p w14:paraId="55302FE2" w14:textId="77777777" w:rsidR="006379E8" w:rsidRPr="00EE7FC3" w:rsidRDefault="006379E8" w:rsidP="006379E8">
      <w:pPr>
        <w:jc w:val="both"/>
        <w:rPr>
          <w:rFonts w:ascii="Times New Roman" w:hAnsi="Times New Roman"/>
          <w:sz w:val="22"/>
          <w:szCs w:val="22"/>
        </w:rPr>
      </w:pPr>
      <w:r w:rsidRPr="00EE7FC3">
        <w:rPr>
          <w:rFonts w:ascii="Times New Roman" w:hAnsi="Times New Roman"/>
          <w:sz w:val="22"/>
          <w:szCs w:val="22"/>
        </w:rPr>
        <w:t>- место регистрации (город область);</w:t>
      </w:r>
    </w:p>
    <w:p w14:paraId="34A9DDE6" w14:textId="77777777" w:rsidR="006379E8" w:rsidRPr="00EE7FC3" w:rsidRDefault="006379E8" w:rsidP="006379E8">
      <w:pPr>
        <w:jc w:val="both"/>
        <w:rPr>
          <w:rFonts w:ascii="Times New Roman" w:hAnsi="Times New Roman"/>
          <w:sz w:val="22"/>
          <w:szCs w:val="22"/>
        </w:rPr>
      </w:pPr>
      <w:r w:rsidRPr="00EE7FC3">
        <w:rPr>
          <w:rFonts w:ascii="Times New Roman" w:hAnsi="Times New Roman"/>
          <w:sz w:val="22"/>
          <w:szCs w:val="22"/>
        </w:rPr>
        <w:t>- профессию (должность).</w:t>
      </w:r>
    </w:p>
    <w:p w14:paraId="73B29080" w14:textId="77777777" w:rsidR="006379E8" w:rsidRPr="00EE7FC3" w:rsidRDefault="006379E8" w:rsidP="006379E8">
      <w:pPr>
        <w:pStyle w:val="a7"/>
        <w:numPr>
          <w:ilvl w:val="3"/>
          <w:numId w:val="6"/>
        </w:numPr>
        <w:tabs>
          <w:tab w:val="left" w:pos="284"/>
        </w:tabs>
        <w:ind w:left="0" w:firstLine="0"/>
        <w:jc w:val="both"/>
        <w:rPr>
          <w:rFonts w:ascii="Times New Roman" w:hAnsi="Times New Roman"/>
          <w:sz w:val="22"/>
          <w:szCs w:val="22"/>
        </w:rPr>
      </w:pPr>
      <w:r w:rsidRPr="00EE7FC3">
        <w:rPr>
          <w:rFonts w:ascii="Times New Roman" w:hAnsi="Times New Roman"/>
          <w:sz w:val="22"/>
          <w:szCs w:val="22"/>
        </w:rPr>
        <w:t>В сроки указанные в задании (спецификации) разработать и согласовать с Заказчиком проект производства работ, содержащий требования охраны труда, промышленной и пожарной безопасности, охраны окружающей среды, требования безопасного выполнения работ по перемещению грузов кранами и другими грузоподъемными механизмами (при их использовании в процессе выполнения работ), схемы строповки грузов и другие требования, предусмотренные нормативными документами для конкретного вида работ.</w:t>
      </w:r>
    </w:p>
    <w:p w14:paraId="245E7770" w14:textId="77777777" w:rsidR="006379E8" w:rsidRPr="00EE7FC3" w:rsidRDefault="006379E8" w:rsidP="006379E8">
      <w:pPr>
        <w:pStyle w:val="a7"/>
        <w:numPr>
          <w:ilvl w:val="3"/>
          <w:numId w:val="6"/>
        </w:numPr>
        <w:tabs>
          <w:tab w:val="left" w:pos="284"/>
        </w:tabs>
        <w:ind w:left="0" w:firstLine="0"/>
        <w:jc w:val="both"/>
        <w:rPr>
          <w:rFonts w:ascii="Times New Roman" w:hAnsi="Times New Roman"/>
          <w:sz w:val="22"/>
          <w:szCs w:val="22"/>
        </w:rPr>
      </w:pPr>
      <w:r w:rsidRPr="00EE7FC3">
        <w:rPr>
          <w:rFonts w:ascii="Times New Roman" w:hAnsi="Times New Roman"/>
          <w:sz w:val="22"/>
          <w:szCs w:val="22"/>
        </w:rPr>
        <w:t>Обеспечить прохождение всеми своими работниками, а также работниками привлекаемых субподрядных организаций, направленными для выполнения работ по договору, вводного инструктажа в отделе охраны труда, промышленной безопасности и экологии с записью в журнале вводного инструктажа, а также первичного инструктажа на рабочем месте у руководителя структурного подразделения Заказчика, на территории которого будут проводиться работы.</w:t>
      </w:r>
    </w:p>
    <w:p w14:paraId="5718BDC1" w14:textId="77777777" w:rsidR="006379E8" w:rsidRPr="00EE7FC3" w:rsidRDefault="006379E8" w:rsidP="006379E8">
      <w:pPr>
        <w:pStyle w:val="a7"/>
        <w:numPr>
          <w:ilvl w:val="3"/>
          <w:numId w:val="6"/>
        </w:numPr>
        <w:tabs>
          <w:tab w:val="left" w:pos="284"/>
        </w:tabs>
        <w:ind w:left="0" w:firstLine="0"/>
        <w:jc w:val="both"/>
        <w:rPr>
          <w:rFonts w:ascii="Times New Roman" w:hAnsi="Times New Roman"/>
          <w:sz w:val="22"/>
          <w:szCs w:val="22"/>
        </w:rPr>
      </w:pPr>
      <w:r w:rsidRPr="00EE7FC3">
        <w:rPr>
          <w:rFonts w:ascii="Times New Roman" w:hAnsi="Times New Roman"/>
          <w:sz w:val="22"/>
          <w:szCs w:val="22"/>
        </w:rPr>
        <w:lastRenderedPageBreak/>
        <w:t xml:space="preserve"> Совместно с руководителем структурного подразделения Заказчика, где будут выполняться работы, определить опасные для работников зоны, в которых постоянно действуют или могут действовать опасные и вредные факторы, связанные или не связанные с характером выполняемых работ, и организовать их ограждение и локальное освещение в темное время суток.</w:t>
      </w:r>
    </w:p>
    <w:p w14:paraId="6B348C8C" w14:textId="77777777" w:rsidR="006379E8" w:rsidRPr="00EE7FC3" w:rsidRDefault="006379E8" w:rsidP="006379E8">
      <w:pPr>
        <w:pStyle w:val="a7"/>
        <w:numPr>
          <w:ilvl w:val="2"/>
          <w:numId w:val="6"/>
        </w:numPr>
        <w:ind w:left="0" w:firstLine="0"/>
        <w:jc w:val="both"/>
        <w:rPr>
          <w:rFonts w:ascii="Times New Roman" w:hAnsi="Times New Roman"/>
          <w:sz w:val="22"/>
          <w:szCs w:val="22"/>
        </w:rPr>
      </w:pPr>
      <w:r w:rsidRPr="00EE7FC3">
        <w:rPr>
          <w:rFonts w:ascii="Times New Roman" w:hAnsi="Times New Roman"/>
          <w:sz w:val="22"/>
          <w:szCs w:val="22"/>
        </w:rPr>
        <w:t>До выполнения требований, указанных в п. 3.1.2 Подрядчик не может приступать к выполнению работ, при этом срок окончания выполнения работ не продлевается.</w:t>
      </w:r>
    </w:p>
    <w:p w14:paraId="5A00C53A" w14:textId="67D2A579" w:rsidR="006379E8" w:rsidRPr="00EE7FC3" w:rsidRDefault="006379E8" w:rsidP="006379E8">
      <w:pPr>
        <w:pStyle w:val="a7"/>
        <w:numPr>
          <w:ilvl w:val="2"/>
          <w:numId w:val="6"/>
        </w:numPr>
        <w:ind w:left="0" w:firstLine="0"/>
        <w:jc w:val="both"/>
        <w:rPr>
          <w:rFonts w:ascii="Times New Roman" w:hAnsi="Times New Roman"/>
          <w:sz w:val="22"/>
          <w:szCs w:val="22"/>
        </w:rPr>
      </w:pPr>
      <w:bookmarkStart w:id="22" w:name="_Hlk92807408"/>
      <w:r w:rsidRPr="00EE7FC3">
        <w:rPr>
          <w:rFonts w:ascii="Times New Roman" w:hAnsi="Times New Roman"/>
          <w:sz w:val="22"/>
          <w:szCs w:val="22"/>
        </w:rPr>
        <w:t>При выполнении работ на территории Заказчика, в том числе с привлечением транспортных средств либо привлеченной Подрядчиком транспортной компанией, Подрядчик, в порядке статьи 428 Гражданского Кодекса РФ, присоединяется ознакомлен  и полностью согласен с условиями Положений «</w:t>
      </w:r>
      <w:r w:rsidRPr="00EE7FC3">
        <w:rPr>
          <w:rFonts w:ascii="Times New Roman" w:hAnsi="Times New Roman"/>
          <w:bCs/>
          <w:iCs/>
          <w:sz w:val="22"/>
          <w:szCs w:val="22"/>
        </w:rPr>
        <w:t xml:space="preserve">Требования по охране труда, промышленной и пожарной безопасности, промышленной санитарии, охране окружающей среды, предъявляемые к Подрядчику/Подрядчику» и «Требования к техническому состоянию транспортных средств, въезжающих на территорию ООО «СЛК Цемент», </w:t>
      </w:r>
      <w:r w:rsidRPr="00EE7FC3">
        <w:rPr>
          <w:rFonts w:ascii="Times New Roman" w:hAnsi="Times New Roman"/>
          <w:sz w:val="22"/>
          <w:szCs w:val="22"/>
        </w:rPr>
        <w:t xml:space="preserve">опубликованных на официальном </w:t>
      </w:r>
      <w:r w:rsidR="006D3C8A">
        <w:rPr>
          <w:rFonts w:ascii="Times New Roman" w:hAnsi="Times New Roman"/>
          <w:sz w:val="22"/>
          <w:szCs w:val="22"/>
        </w:rPr>
        <w:t xml:space="preserve">сайте Заказчика </w:t>
      </w:r>
      <w:bookmarkStart w:id="23" w:name="_Hlk122352662"/>
      <w:r w:rsidR="00E22DD5">
        <w:rPr>
          <w:rFonts w:ascii="Times New Roman" w:hAnsi="Times New Roman"/>
          <w:sz w:val="22"/>
          <w:szCs w:val="22"/>
        </w:rPr>
        <w:fldChar w:fldCharType="begin"/>
      </w:r>
      <w:r w:rsidR="00E22DD5">
        <w:rPr>
          <w:rFonts w:ascii="Times New Roman" w:hAnsi="Times New Roman"/>
          <w:sz w:val="22"/>
          <w:szCs w:val="22"/>
        </w:rPr>
        <w:instrText xml:space="preserve"> HYPERLINK "</w:instrText>
      </w:r>
      <w:r w:rsidR="00E22DD5" w:rsidRPr="00D15D32">
        <w:rPr>
          <w:rFonts w:ascii="Times New Roman" w:hAnsi="Times New Roman"/>
          <w:sz w:val="22"/>
          <w:szCs w:val="22"/>
        </w:rPr>
        <w:instrText>https://slk-cement.com/zakupki/trebovaniya-k-podryadchikam/</w:instrText>
      </w:r>
      <w:r w:rsidR="00E22DD5">
        <w:rPr>
          <w:rFonts w:ascii="Times New Roman" w:hAnsi="Times New Roman"/>
          <w:sz w:val="22"/>
          <w:szCs w:val="22"/>
        </w:rPr>
        <w:instrText xml:space="preserve">" </w:instrText>
      </w:r>
      <w:r w:rsidR="00E22DD5">
        <w:rPr>
          <w:rFonts w:ascii="Times New Roman" w:hAnsi="Times New Roman"/>
          <w:sz w:val="22"/>
          <w:szCs w:val="22"/>
        </w:rPr>
        <w:fldChar w:fldCharType="separate"/>
      </w:r>
      <w:r w:rsidR="00E22DD5" w:rsidRPr="007F0394">
        <w:rPr>
          <w:rStyle w:val="af"/>
          <w:rFonts w:ascii="Times New Roman" w:hAnsi="Times New Roman"/>
          <w:sz w:val="22"/>
          <w:szCs w:val="22"/>
        </w:rPr>
        <w:t>https://slk-cement.com/zakupki/trebovaniya-k-podryadchikam/</w:t>
      </w:r>
      <w:r w:rsidR="00E22DD5">
        <w:rPr>
          <w:rFonts w:ascii="Times New Roman" w:hAnsi="Times New Roman"/>
          <w:sz w:val="22"/>
          <w:szCs w:val="22"/>
        </w:rPr>
        <w:fldChar w:fldCharType="end"/>
      </w:r>
      <w:r w:rsidR="00E22DD5">
        <w:rPr>
          <w:rFonts w:ascii="Times New Roman" w:hAnsi="Times New Roman"/>
          <w:sz w:val="22"/>
          <w:szCs w:val="22"/>
        </w:rPr>
        <w:t>.</w:t>
      </w:r>
      <w:r w:rsidR="00E22DD5" w:rsidRPr="00D15D32">
        <w:rPr>
          <w:rFonts w:ascii="Times New Roman" w:hAnsi="Times New Roman"/>
          <w:sz w:val="22"/>
          <w:szCs w:val="22"/>
        </w:rPr>
        <w:t xml:space="preserve"> </w:t>
      </w:r>
      <w:bookmarkEnd w:id="23"/>
      <w:r w:rsidRPr="00EE7FC3">
        <w:rPr>
          <w:rFonts w:ascii="Times New Roman" w:hAnsi="Times New Roman"/>
          <w:sz w:val="22"/>
          <w:szCs w:val="22"/>
        </w:rPr>
        <w:t>За нарушение указанных Требований Подрядчик в течение 10 дней после получения претензии от Заказчика уплачивает ему штрафы, предусмотренные разделом 9 данных Требований, в порядке установленном пунктами 5.</w:t>
      </w:r>
      <w:r w:rsidR="0075176D">
        <w:rPr>
          <w:rFonts w:ascii="Times New Roman" w:hAnsi="Times New Roman"/>
          <w:sz w:val="22"/>
          <w:szCs w:val="22"/>
        </w:rPr>
        <w:t>6</w:t>
      </w:r>
      <w:r w:rsidRPr="00EE7FC3">
        <w:rPr>
          <w:rFonts w:ascii="Times New Roman" w:hAnsi="Times New Roman"/>
          <w:sz w:val="22"/>
          <w:szCs w:val="22"/>
        </w:rPr>
        <w:t>.1.-5.</w:t>
      </w:r>
      <w:r w:rsidR="0075176D">
        <w:rPr>
          <w:rFonts w:ascii="Times New Roman" w:hAnsi="Times New Roman"/>
          <w:sz w:val="22"/>
          <w:szCs w:val="22"/>
        </w:rPr>
        <w:t>6</w:t>
      </w:r>
      <w:r w:rsidRPr="00EE7FC3">
        <w:rPr>
          <w:rFonts w:ascii="Times New Roman" w:hAnsi="Times New Roman"/>
          <w:sz w:val="22"/>
          <w:szCs w:val="22"/>
        </w:rPr>
        <w:t>.5.</w:t>
      </w:r>
    </w:p>
    <w:bookmarkEnd w:id="22"/>
    <w:p w14:paraId="6A9B3156" w14:textId="77777777" w:rsidR="006379E8" w:rsidRPr="00EE7FC3" w:rsidRDefault="006379E8" w:rsidP="006379E8">
      <w:pPr>
        <w:pStyle w:val="a7"/>
        <w:numPr>
          <w:ilvl w:val="2"/>
          <w:numId w:val="6"/>
        </w:numPr>
        <w:ind w:left="0" w:firstLine="0"/>
        <w:jc w:val="both"/>
        <w:rPr>
          <w:rFonts w:ascii="Times New Roman" w:hAnsi="Times New Roman"/>
          <w:sz w:val="22"/>
          <w:szCs w:val="22"/>
        </w:rPr>
      </w:pPr>
      <w:r w:rsidRPr="00EE7FC3">
        <w:rPr>
          <w:rFonts w:ascii="Times New Roman" w:hAnsi="Times New Roman"/>
          <w:sz w:val="22"/>
          <w:szCs w:val="22"/>
        </w:rPr>
        <w:t xml:space="preserve">При ведении работ повышенной опасности, в том числе огневых и пожароопасных, на участке, выделенном по акту-допуску Заказчика, оформить наряд-допуск («Положение о применении нарядов-допусков при выполнении работ повышенной опасности на ООО «СЛК Цемент») на проведение указанных работ и согласовать его с лицом, ответственным за безопасность в структурном подразделении Заказчика. </w:t>
      </w:r>
    </w:p>
    <w:p w14:paraId="5EC0A654" w14:textId="77777777" w:rsidR="006379E8" w:rsidRPr="00EE7FC3" w:rsidRDefault="006379E8" w:rsidP="006379E8">
      <w:pPr>
        <w:pStyle w:val="a7"/>
        <w:numPr>
          <w:ilvl w:val="2"/>
          <w:numId w:val="6"/>
        </w:numPr>
        <w:ind w:left="0" w:firstLine="0"/>
        <w:jc w:val="both"/>
        <w:rPr>
          <w:rFonts w:ascii="Times New Roman" w:hAnsi="Times New Roman"/>
          <w:sz w:val="22"/>
          <w:szCs w:val="22"/>
        </w:rPr>
      </w:pPr>
      <w:r w:rsidRPr="00EE7FC3">
        <w:rPr>
          <w:rFonts w:ascii="Times New Roman" w:hAnsi="Times New Roman"/>
          <w:sz w:val="22"/>
          <w:szCs w:val="22"/>
        </w:rPr>
        <w:t xml:space="preserve">Немедленно извещать Заказчика о любой ситуации угрожающей жизни и здоровью людей, о каждом несчастном случае, произошедшем на производстве, или об ухудшении состояния здоровья работников Подрядчика. </w:t>
      </w:r>
    </w:p>
    <w:p w14:paraId="1FB9C88C" w14:textId="77777777" w:rsidR="006379E8" w:rsidRPr="00EE7FC3" w:rsidRDefault="006379E8" w:rsidP="006379E8">
      <w:pPr>
        <w:pStyle w:val="a7"/>
        <w:numPr>
          <w:ilvl w:val="2"/>
          <w:numId w:val="6"/>
        </w:numPr>
        <w:ind w:left="0" w:firstLine="0"/>
        <w:jc w:val="both"/>
        <w:rPr>
          <w:rFonts w:ascii="Times New Roman" w:hAnsi="Times New Roman"/>
          <w:sz w:val="22"/>
          <w:szCs w:val="22"/>
        </w:rPr>
      </w:pPr>
      <w:r w:rsidRPr="00EE7FC3">
        <w:rPr>
          <w:rFonts w:ascii="Times New Roman" w:hAnsi="Times New Roman"/>
          <w:sz w:val="22"/>
          <w:szCs w:val="22"/>
        </w:rPr>
        <w:t>Выполнять работы на объектах Заказчика с обязательным соблюдением пропускного режима и правил внутреннего трудового распорядка, действующих на территории Заказчика.</w:t>
      </w:r>
    </w:p>
    <w:p w14:paraId="7BF08401" w14:textId="77777777" w:rsidR="006379E8" w:rsidRPr="00EE7FC3" w:rsidRDefault="006379E8" w:rsidP="006379E8">
      <w:pPr>
        <w:pStyle w:val="a7"/>
        <w:widowControl/>
        <w:numPr>
          <w:ilvl w:val="2"/>
          <w:numId w:val="6"/>
        </w:numPr>
        <w:autoSpaceDE/>
        <w:autoSpaceDN/>
        <w:adjustRightInd/>
        <w:ind w:left="0" w:firstLine="0"/>
        <w:jc w:val="both"/>
        <w:rPr>
          <w:rFonts w:ascii="Times New Roman" w:hAnsi="Times New Roman"/>
          <w:sz w:val="22"/>
          <w:szCs w:val="22"/>
        </w:rPr>
      </w:pPr>
      <w:r w:rsidRPr="00EE7FC3">
        <w:rPr>
          <w:rFonts w:ascii="Times New Roman" w:hAnsi="Times New Roman"/>
          <w:sz w:val="22"/>
          <w:szCs w:val="22"/>
        </w:rPr>
        <w:t>Приостановить выполнение Работ до получения письменных указаний Заказчика о необходимости их продолжения и немедленно уведомить Заказчика о факте и причине приостановки в случае:</w:t>
      </w:r>
    </w:p>
    <w:p w14:paraId="5505274D" w14:textId="77777777" w:rsidR="006379E8" w:rsidRPr="00EE7FC3" w:rsidRDefault="006379E8" w:rsidP="006379E8">
      <w:pPr>
        <w:jc w:val="both"/>
        <w:rPr>
          <w:rFonts w:ascii="Times New Roman" w:hAnsi="Times New Roman"/>
          <w:sz w:val="22"/>
          <w:szCs w:val="22"/>
        </w:rPr>
      </w:pPr>
      <w:r w:rsidRPr="00EE7FC3">
        <w:rPr>
          <w:rFonts w:ascii="Times New Roman" w:hAnsi="Times New Roman"/>
          <w:sz w:val="22"/>
          <w:szCs w:val="22"/>
        </w:rPr>
        <w:t xml:space="preserve">- обнаружения возможных неблагоприятных для Заказчика последствий, которые могут возникнуть при выполнении указаний Заказчика о способе исполнения работ, </w:t>
      </w:r>
    </w:p>
    <w:p w14:paraId="41C1A870" w14:textId="77777777" w:rsidR="006379E8" w:rsidRPr="00EE7FC3" w:rsidRDefault="006379E8" w:rsidP="006379E8">
      <w:pPr>
        <w:jc w:val="both"/>
        <w:rPr>
          <w:rFonts w:ascii="Times New Roman" w:hAnsi="Times New Roman"/>
          <w:sz w:val="22"/>
          <w:szCs w:val="22"/>
        </w:rPr>
      </w:pPr>
      <w:r w:rsidRPr="00EE7FC3">
        <w:rPr>
          <w:rFonts w:ascii="Times New Roman" w:hAnsi="Times New Roman"/>
          <w:sz w:val="22"/>
          <w:szCs w:val="22"/>
        </w:rPr>
        <w:t>- обнаружения недостатков качества предоставленных Заказчиком материалов и оборудования, которые могут повлиять на качество и безопасность результата Работ;</w:t>
      </w:r>
    </w:p>
    <w:p w14:paraId="3D67A701" w14:textId="77777777" w:rsidR="006379E8" w:rsidRPr="00EE7FC3" w:rsidRDefault="006379E8" w:rsidP="006379E8">
      <w:pPr>
        <w:jc w:val="both"/>
        <w:rPr>
          <w:rFonts w:ascii="Times New Roman" w:hAnsi="Times New Roman"/>
          <w:sz w:val="22"/>
          <w:szCs w:val="22"/>
        </w:rPr>
      </w:pPr>
      <w:r w:rsidRPr="00EE7FC3">
        <w:rPr>
          <w:rFonts w:ascii="Times New Roman" w:hAnsi="Times New Roman"/>
          <w:sz w:val="22"/>
          <w:szCs w:val="22"/>
        </w:rPr>
        <w:t>- возникновения иных обстоятельств, угрожающих годности, безопасности или прочности результатов выполняемой Работы.</w:t>
      </w:r>
    </w:p>
    <w:p w14:paraId="4C7EB4CB" w14:textId="77777777" w:rsidR="006379E8" w:rsidRPr="00EE7FC3" w:rsidRDefault="006379E8" w:rsidP="006379E8">
      <w:pPr>
        <w:pStyle w:val="a7"/>
        <w:numPr>
          <w:ilvl w:val="2"/>
          <w:numId w:val="6"/>
        </w:numPr>
        <w:ind w:left="0" w:firstLine="0"/>
        <w:jc w:val="both"/>
        <w:rPr>
          <w:rFonts w:ascii="Times New Roman" w:hAnsi="Times New Roman"/>
          <w:sz w:val="22"/>
          <w:szCs w:val="22"/>
        </w:rPr>
      </w:pPr>
      <w:r w:rsidRPr="00EE7FC3">
        <w:rPr>
          <w:rFonts w:ascii="Times New Roman" w:hAnsi="Times New Roman"/>
          <w:sz w:val="22"/>
          <w:szCs w:val="22"/>
        </w:rPr>
        <w:t>Сообщать по требованию Заказчика все сведения о ходе выполнения Работ в срок не позднее следующего рабочего дня со дня предъявления Заказчиком такого требования.</w:t>
      </w:r>
    </w:p>
    <w:p w14:paraId="33EAAB03" w14:textId="77777777" w:rsidR="006379E8" w:rsidRPr="00EE7FC3" w:rsidRDefault="006379E8" w:rsidP="006379E8">
      <w:pPr>
        <w:pStyle w:val="a7"/>
        <w:numPr>
          <w:ilvl w:val="2"/>
          <w:numId w:val="6"/>
        </w:numPr>
        <w:ind w:left="0" w:firstLine="0"/>
        <w:jc w:val="both"/>
        <w:rPr>
          <w:rFonts w:ascii="Times New Roman" w:hAnsi="Times New Roman"/>
          <w:sz w:val="22"/>
          <w:szCs w:val="22"/>
        </w:rPr>
      </w:pPr>
      <w:r w:rsidRPr="00EE7FC3">
        <w:rPr>
          <w:rFonts w:ascii="Times New Roman" w:hAnsi="Times New Roman"/>
          <w:sz w:val="22"/>
          <w:szCs w:val="22"/>
        </w:rPr>
        <w:t>Проверять качество материалов, предоставляемых Заказчиком.</w:t>
      </w:r>
    </w:p>
    <w:p w14:paraId="4CAF4EB5" w14:textId="0A8A928B" w:rsidR="006379E8" w:rsidRPr="00EE7FC3" w:rsidRDefault="006379E8" w:rsidP="006379E8">
      <w:pPr>
        <w:pStyle w:val="a7"/>
        <w:widowControl/>
        <w:numPr>
          <w:ilvl w:val="2"/>
          <w:numId w:val="6"/>
        </w:numPr>
        <w:autoSpaceDE/>
        <w:autoSpaceDN/>
        <w:adjustRightInd/>
        <w:ind w:left="0" w:firstLine="0"/>
        <w:jc w:val="both"/>
        <w:rPr>
          <w:rFonts w:ascii="Times New Roman" w:hAnsi="Times New Roman"/>
          <w:sz w:val="22"/>
          <w:szCs w:val="22"/>
        </w:rPr>
      </w:pPr>
      <w:r w:rsidRPr="00EE7FC3">
        <w:rPr>
          <w:rFonts w:ascii="Times New Roman" w:hAnsi="Times New Roman"/>
          <w:sz w:val="22"/>
          <w:szCs w:val="22"/>
        </w:rPr>
        <w:t xml:space="preserve">Вести </w:t>
      </w:r>
      <w:r>
        <w:rPr>
          <w:rFonts w:ascii="Times New Roman" w:hAnsi="Times New Roman"/>
          <w:sz w:val="22"/>
          <w:szCs w:val="22"/>
        </w:rPr>
        <w:t>подрядную</w:t>
      </w:r>
      <w:r w:rsidRPr="00EE7FC3">
        <w:rPr>
          <w:rFonts w:ascii="Times New Roman" w:hAnsi="Times New Roman"/>
          <w:sz w:val="22"/>
          <w:szCs w:val="22"/>
        </w:rPr>
        <w:t xml:space="preserve"> документацию в объеме, установленном действующим законодательством (Приказ Ростехнадзора от 26.12.2006 N 1128) и согласующемся с существом выполняемых работ и/или предусмотренном Техническим заданием. Передать Заказчику по окончании всего комплекса работ по настоящему договору полный комплект оформленной </w:t>
      </w:r>
      <w:r>
        <w:rPr>
          <w:rFonts w:ascii="Times New Roman" w:hAnsi="Times New Roman"/>
          <w:sz w:val="22"/>
          <w:szCs w:val="22"/>
        </w:rPr>
        <w:t>подряд</w:t>
      </w:r>
      <w:r w:rsidR="00D86505">
        <w:rPr>
          <w:rFonts w:ascii="Times New Roman" w:hAnsi="Times New Roman"/>
          <w:sz w:val="22"/>
          <w:szCs w:val="22"/>
        </w:rPr>
        <w:t>н</w:t>
      </w:r>
      <w:r>
        <w:rPr>
          <w:rFonts w:ascii="Times New Roman" w:hAnsi="Times New Roman"/>
          <w:sz w:val="22"/>
          <w:szCs w:val="22"/>
        </w:rPr>
        <w:t>ой</w:t>
      </w:r>
      <w:r w:rsidRPr="00EE7FC3">
        <w:rPr>
          <w:rFonts w:ascii="Times New Roman" w:hAnsi="Times New Roman"/>
          <w:sz w:val="22"/>
          <w:szCs w:val="22"/>
        </w:rPr>
        <w:t xml:space="preserve"> документации, в том числе: акты на скрытые работы; паспорта и сертификаты, общий и специальный журналы работы, проект производства работ и др. </w:t>
      </w:r>
      <w:bookmarkStart w:id="24" w:name="_Hlk91686262"/>
      <w:r w:rsidRPr="00EE7FC3">
        <w:rPr>
          <w:rFonts w:ascii="Times New Roman" w:hAnsi="Times New Roman"/>
          <w:sz w:val="22"/>
          <w:szCs w:val="22"/>
        </w:rPr>
        <w:t>При неисполнении Подрядчиком этой обязанности Заказчик вправе не принимать работы или требовать от Подрядчика уплаты штрафа в размере 5% от стоимости работ.</w:t>
      </w:r>
    </w:p>
    <w:bookmarkEnd w:id="24"/>
    <w:p w14:paraId="7C6B4D91" w14:textId="77777777" w:rsidR="006379E8" w:rsidRPr="00EE7FC3" w:rsidRDefault="006379E8" w:rsidP="006379E8">
      <w:pPr>
        <w:pStyle w:val="a7"/>
        <w:numPr>
          <w:ilvl w:val="2"/>
          <w:numId w:val="6"/>
        </w:numPr>
        <w:ind w:left="0" w:firstLine="0"/>
        <w:jc w:val="both"/>
        <w:rPr>
          <w:rFonts w:ascii="Times New Roman" w:hAnsi="Times New Roman"/>
          <w:sz w:val="22"/>
          <w:szCs w:val="22"/>
        </w:rPr>
      </w:pPr>
      <w:r w:rsidRPr="00EE7FC3">
        <w:rPr>
          <w:rFonts w:ascii="Times New Roman" w:hAnsi="Times New Roman"/>
          <w:sz w:val="22"/>
          <w:szCs w:val="22"/>
        </w:rPr>
        <w:t>Извещать Заказчика о готовности выполнения скрытых работ. Подрядчик может приступать к выполнению следующего этапа работ только после подписания Заказчиком акта приема-передачи скрытых работ.</w:t>
      </w:r>
    </w:p>
    <w:p w14:paraId="3B8BAF62" w14:textId="77777777" w:rsidR="006379E8" w:rsidRPr="00EE7FC3" w:rsidRDefault="006379E8" w:rsidP="006379E8">
      <w:pPr>
        <w:pStyle w:val="a7"/>
        <w:numPr>
          <w:ilvl w:val="2"/>
          <w:numId w:val="6"/>
        </w:numPr>
        <w:ind w:left="0" w:firstLine="0"/>
        <w:jc w:val="both"/>
        <w:rPr>
          <w:rFonts w:ascii="Times New Roman" w:hAnsi="Times New Roman"/>
          <w:sz w:val="22"/>
          <w:szCs w:val="22"/>
        </w:rPr>
      </w:pPr>
      <w:r w:rsidRPr="00EE7FC3">
        <w:rPr>
          <w:rFonts w:ascii="Times New Roman" w:hAnsi="Times New Roman"/>
          <w:sz w:val="22"/>
          <w:szCs w:val="22"/>
        </w:rPr>
        <w:t>Вскрыть за свой счет любую часть скрытых работ, согласно указанию Заказчика, а затем восстановить ее, если закрытие работ выполнено без подтверждения Заказчика или он не был проинформирован об этом заблаговременно до закрытия работ.</w:t>
      </w:r>
    </w:p>
    <w:p w14:paraId="78D4183E" w14:textId="77777777" w:rsidR="006379E8" w:rsidRPr="00EE7FC3" w:rsidRDefault="006379E8" w:rsidP="006379E8">
      <w:pPr>
        <w:pStyle w:val="a7"/>
        <w:numPr>
          <w:ilvl w:val="2"/>
          <w:numId w:val="6"/>
        </w:numPr>
        <w:ind w:left="0" w:firstLine="0"/>
        <w:jc w:val="both"/>
        <w:rPr>
          <w:rFonts w:ascii="Times New Roman" w:hAnsi="Times New Roman"/>
          <w:sz w:val="22"/>
          <w:szCs w:val="22"/>
        </w:rPr>
      </w:pPr>
      <w:r w:rsidRPr="00EE7FC3">
        <w:rPr>
          <w:rFonts w:ascii="Times New Roman" w:hAnsi="Times New Roman"/>
          <w:sz w:val="22"/>
          <w:szCs w:val="22"/>
        </w:rPr>
        <w:t>Передать Заказчику вместе с результатом работ информацию, касающуюся эксплуатации или иного использования Объекта, если характер информации таков, что без неё невозможно использование результата работ для целей, предусмотренных настоящим договором.</w:t>
      </w:r>
    </w:p>
    <w:p w14:paraId="7BB2F3F6" w14:textId="77777777" w:rsidR="006379E8" w:rsidRPr="00EE7FC3" w:rsidRDefault="006379E8" w:rsidP="006379E8">
      <w:pPr>
        <w:pStyle w:val="a7"/>
        <w:numPr>
          <w:ilvl w:val="2"/>
          <w:numId w:val="6"/>
        </w:numPr>
        <w:ind w:left="0" w:firstLine="0"/>
        <w:jc w:val="both"/>
        <w:rPr>
          <w:rFonts w:ascii="Times New Roman" w:hAnsi="Times New Roman"/>
          <w:sz w:val="22"/>
          <w:szCs w:val="22"/>
        </w:rPr>
      </w:pPr>
      <w:r w:rsidRPr="00EE7FC3">
        <w:rPr>
          <w:rFonts w:ascii="Times New Roman" w:hAnsi="Times New Roman"/>
          <w:sz w:val="22"/>
          <w:szCs w:val="22"/>
        </w:rPr>
        <w:t>Во время выполнения работ не допускать загромождения проходов и своевременно за свой счет вывозить строительный мусор и отходы производства в место, указанное Заказчиком.</w:t>
      </w:r>
    </w:p>
    <w:p w14:paraId="1B4624DF" w14:textId="77777777" w:rsidR="006379E8" w:rsidRPr="00EE7FC3" w:rsidRDefault="006379E8" w:rsidP="006379E8">
      <w:pPr>
        <w:tabs>
          <w:tab w:val="left" w:pos="284"/>
        </w:tabs>
        <w:jc w:val="both"/>
        <w:rPr>
          <w:rFonts w:ascii="Times New Roman" w:hAnsi="Times New Roman"/>
          <w:sz w:val="22"/>
          <w:szCs w:val="22"/>
        </w:rPr>
      </w:pPr>
      <w:r w:rsidRPr="00EE7FC3">
        <w:rPr>
          <w:rFonts w:ascii="Times New Roman" w:hAnsi="Times New Roman"/>
          <w:sz w:val="22"/>
          <w:szCs w:val="22"/>
        </w:rPr>
        <w:lastRenderedPageBreak/>
        <w:t>По окончании работ освободить территорию от не являющихся частью результата работ и не связанных с его обслуживанием вещей Подрядчика/привлеченных им третьих лиц, и мусора, которые появились на территории в связи с выполнением работ в связи с выполнением работ по настоящему договору. Мусор вывозится в место, указанное Заказчиком.</w:t>
      </w:r>
    </w:p>
    <w:p w14:paraId="6D014644" w14:textId="77777777" w:rsidR="006379E8" w:rsidRPr="00EE7FC3" w:rsidRDefault="006379E8" w:rsidP="006379E8">
      <w:pPr>
        <w:tabs>
          <w:tab w:val="left" w:pos="284"/>
        </w:tabs>
        <w:jc w:val="both"/>
        <w:rPr>
          <w:rFonts w:ascii="Times New Roman" w:hAnsi="Times New Roman"/>
          <w:sz w:val="22"/>
          <w:szCs w:val="22"/>
        </w:rPr>
      </w:pPr>
      <w:r w:rsidRPr="00EE7FC3">
        <w:rPr>
          <w:rFonts w:ascii="Times New Roman" w:hAnsi="Times New Roman"/>
          <w:sz w:val="22"/>
          <w:szCs w:val="22"/>
        </w:rPr>
        <w:t>В случае повреждения благоустройства территории и/или иного имущества в месте выполнения работ - восстановить их за свой счет.</w:t>
      </w:r>
    </w:p>
    <w:p w14:paraId="64F194F0" w14:textId="77777777" w:rsidR="006379E8" w:rsidRPr="00EE7FC3" w:rsidRDefault="006379E8" w:rsidP="006379E8">
      <w:pPr>
        <w:tabs>
          <w:tab w:val="left" w:pos="284"/>
        </w:tabs>
        <w:jc w:val="both"/>
        <w:rPr>
          <w:rFonts w:ascii="Times New Roman" w:hAnsi="Times New Roman"/>
          <w:sz w:val="22"/>
          <w:szCs w:val="22"/>
        </w:rPr>
      </w:pPr>
      <w:r w:rsidRPr="00EE7FC3">
        <w:rPr>
          <w:rFonts w:ascii="Times New Roman" w:hAnsi="Times New Roman"/>
          <w:sz w:val="22"/>
          <w:szCs w:val="22"/>
        </w:rPr>
        <w:t xml:space="preserve">Заказчик вправе не приступать к приемке выполненных работ до момента выполнения Подрядчиком требований настоящего пункта, либо оплатить выполненные работы, уменьшив сумму оплаты на размер затрат, необходимых для самостоятельного выполнения Заказчиком условий данного пункта. </w:t>
      </w:r>
    </w:p>
    <w:p w14:paraId="22EBAD4E" w14:textId="77777777" w:rsidR="006379E8" w:rsidRPr="00EE7FC3" w:rsidRDefault="006379E8" w:rsidP="006379E8">
      <w:pPr>
        <w:pStyle w:val="a7"/>
        <w:numPr>
          <w:ilvl w:val="2"/>
          <w:numId w:val="6"/>
        </w:numPr>
        <w:ind w:left="0" w:firstLine="0"/>
        <w:jc w:val="both"/>
        <w:rPr>
          <w:rFonts w:ascii="Times New Roman" w:hAnsi="Times New Roman"/>
          <w:sz w:val="22"/>
          <w:szCs w:val="22"/>
        </w:rPr>
      </w:pPr>
      <w:r w:rsidRPr="00EE7FC3">
        <w:rPr>
          <w:rFonts w:ascii="Times New Roman" w:hAnsi="Times New Roman"/>
          <w:sz w:val="22"/>
          <w:szCs w:val="22"/>
        </w:rPr>
        <w:t xml:space="preserve">Риск случайной гибели или повреждения результата работ по настоящему договору несет Подрядчик. Указанные риски переходят к Заказчику в момент приема Заказчиком всего комплекса выполненных работ и подписания без замечаний Заказчика Акта приемки выполненных работ (акта приемки в эксплуатацию после ремонта, акта о приемке-сдаче машины из ремонта, акта ввода в эксплуатацию и т.п. (в зависимости от вида работ и (или) договоренности сторон). </w:t>
      </w:r>
    </w:p>
    <w:p w14:paraId="46645550" w14:textId="77777777" w:rsidR="006379E8" w:rsidRPr="00EE7FC3" w:rsidRDefault="006379E8" w:rsidP="006379E8">
      <w:pPr>
        <w:pStyle w:val="a7"/>
        <w:numPr>
          <w:ilvl w:val="2"/>
          <w:numId w:val="6"/>
        </w:numPr>
        <w:ind w:left="0" w:firstLine="0"/>
        <w:jc w:val="both"/>
        <w:rPr>
          <w:rFonts w:ascii="Times New Roman" w:hAnsi="Times New Roman"/>
          <w:sz w:val="22"/>
          <w:szCs w:val="22"/>
        </w:rPr>
      </w:pPr>
      <w:bookmarkStart w:id="25" w:name="_Hlk43810585"/>
      <w:r w:rsidRPr="00EE7FC3">
        <w:rPr>
          <w:rFonts w:ascii="Times New Roman" w:hAnsi="Times New Roman"/>
          <w:sz w:val="22"/>
          <w:szCs w:val="22"/>
        </w:rPr>
        <w:t>При досрочном расторжении договора в течение 3 рабочих дней вернуть Заказчику все полученные от него в рамках исполнения настоящего договора, в том числе, но не исключая: неизрасходованные авансовые и иные платежи, расходные материалы и/или запасные части.</w:t>
      </w:r>
    </w:p>
    <w:p w14:paraId="1229BEF3" w14:textId="77777777" w:rsidR="006379E8" w:rsidRPr="00EE7FC3" w:rsidRDefault="006379E8" w:rsidP="006379E8">
      <w:pPr>
        <w:pStyle w:val="a7"/>
        <w:widowControl/>
        <w:numPr>
          <w:ilvl w:val="2"/>
          <w:numId w:val="6"/>
        </w:numPr>
        <w:autoSpaceDE/>
        <w:autoSpaceDN/>
        <w:adjustRightInd/>
        <w:ind w:left="0" w:firstLine="0"/>
        <w:jc w:val="both"/>
        <w:rPr>
          <w:rFonts w:ascii="Times New Roman" w:hAnsi="Times New Roman"/>
          <w:sz w:val="22"/>
          <w:szCs w:val="22"/>
        </w:rPr>
      </w:pPr>
      <w:r w:rsidRPr="00EE7FC3">
        <w:rPr>
          <w:rFonts w:ascii="Times New Roman" w:hAnsi="Times New Roman"/>
          <w:sz w:val="22"/>
          <w:szCs w:val="22"/>
        </w:rPr>
        <w:t>Привлекать третьих лиц (Субподрядчиков) для исполнения работ, предусмотренных настоящим договором, только с письменного согласия Заказчика. На них распространяются все предусмотренные для Подрядчика обязательства, а Подрядчик несёт ответственность за выполнение этих обязательств третьими лицами.</w:t>
      </w:r>
    </w:p>
    <w:p w14:paraId="668F1E6E" w14:textId="77777777" w:rsidR="006379E8" w:rsidRPr="00EE7FC3" w:rsidRDefault="006379E8" w:rsidP="006379E8">
      <w:pPr>
        <w:pStyle w:val="a7"/>
        <w:widowControl/>
        <w:numPr>
          <w:ilvl w:val="2"/>
          <w:numId w:val="6"/>
        </w:numPr>
        <w:autoSpaceDE/>
        <w:autoSpaceDN/>
        <w:adjustRightInd/>
        <w:ind w:left="0" w:firstLine="0"/>
        <w:jc w:val="both"/>
        <w:rPr>
          <w:rFonts w:ascii="Times New Roman" w:hAnsi="Times New Roman"/>
          <w:sz w:val="22"/>
          <w:szCs w:val="22"/>
        </w:rPr>
      </w:pPr>
      <w:r w:rsidRPr="00EE7FC3">
        <w:rPr>
          <w:rFonts w:ascii="Times New Roman" w:hAnsi="Times New Roman"/>
          <w:sz w:val="22"/>
          <w:szCs w:val="22"/>
        </w:rPr>
        <w:t>В Подрядчик обязан направить Заказчику список привлекаемых лиц или компаний не менее чем за 5 (пять) рабочих дней до даты планируемого привлечения. При неисполнении Подрядчиком этого условия и обязанности Заказчик вправе потребовать уплаты штрафа в размере 5% от стоимости общей стоимости выполняемых работ.</w:t>
      </w:r>
    </w:p>
    <w:bookmarkEnd w:id="25"/>
    <w:p w14:paraId="1B8F5DF8" w14:textId="77777777" w:rsidR="006379E8" w:rsidRPr="00EE7FC3" w:rsidRDefault="006379E8" w:rsidP="006379E8">
      <w:pPr>
        <w:pStyle w:val="a7"/>
        <w:numPr>
          <w:ilvl w:val="1"/>
          <w:numId w:val="6"/>
        </w:numPr>
        <w:shd w:val="clear" w:color="auto" w:fill="FFFFFF"/>
        <w:ind w:left="0" w:firstLine="0"/>
        <w:jc w:val="both"/>
        <w:rPr>
          <w:rFonts w:ascii="Times New Roman" w:hAnsi="Times New Roman"/>
          <w:sz w:val="22"/>
          <w:szCs w:val="22"/>
        </w:rPr>
      </w:pPr>
      <w:r w:rsidRPr="00EE7FC3">
        <w:rPr>
          <w:rFonts w:ascii="Times New Roman" w:hAnsi="Times New Roman"/>
          <w:sz w:val="22"/>
          <w:szCs w:val="22"/>
        </w:rPr>
        <w:t>Заказчик обязуется:</w:t>
      </w:r>
    </w:p>
    <w:p w14:paraId="6614BE2B" w14:textId="77777777" w:rsidR="006379E8" w:rsidRPr="00EE7FC3" w:rsidRDefault="006379E8" w:rsidP="006379E8">
      <w:pPr>
        <w:pStyle w:val="a7"/>
        <w:numPr>
          <w:ilvl w:val="2"/>
          <w:numId w:val="6"/>
        </w:numPr>
        <w:shd w:val="clear" w:color="auto" w:fill="FFFFFF"/>
        <w:ind w:left="0" w:firstLine="0"/>
        <w:jc w:val="both"/>
        <w:rPr>
          <w:rFonts w:ascii="Times New Roman" w:hAnsi="Times New Roman"/>
          <w:sz w:val="22"/>
          <w:szCs w:val="22"/>
        </w:rPr>
      </w:pPr>
      <w:r w:rsidRPr="00EE7FC3">
        <w:rPr>
          <w:rFonts w:ascii="Times New Roman" w:hAnsi="Times New Roman"/>
          <w:sz w:val="22"/>
          <w:szCs w:val="22"/>
        </w:rPr>
        <w:t xml:space="preserve">Своевременно выдать оформленный в соответствии с требованиями безопасности труда акт-допуск на производство указанных в настоящем Договоре работ. </w:t>
      </w:r>
    </w:p>
    <w:p w14:paraId="44D077F9" w14:textId="77777777" w:rsidR="006379E8" w:rsidRPr="00EE7FC3" w:rsidRDefault="006379E8" w:rsidP="006379E8">
      <w:pPr>
        <w:pStyle w:val="a7"/>
        <w:numPr>
          <w:ilvl w:val="2"/>
          <w:numId w:val="6"/>
        </w:numPr>
        <w:shd w:val="clear" w:color="auto" w:fill="FFFFFF"/>
        <w:tabs>
          <w:tab w:val="left" w:pos="1464"/>
        </w:tabs>
        <w:ind w:left="0" w:firstLine="0"/>
        <w:jc w:val="both"/>
        <w:rPr>
          <w:rFonts w:ascii="Times New Roman" w:hAnsi="Times New Roman"/>
          <w:sz w:val="22"/>
          <w:szCs w:val="22"/>
        </w:rPr>
      </w:pPr>
      <w:r w:rsidRPr="00EE7FC3">
        <w:rPr>
          <w:rFonts w:ascii="Times New Roman" w:hAnsi="Times New Roman"/>
          <w:sz w:val="22"/>
          <w:szCs w:val="22"/>
        </w:rPr>
        <w:t>Обеспечить Подрядчику свободный, непрерывный и безопасный доступ на место производства работ в течение всего срока действия Договора.</w:t>
      </w:r>
    </w:p>
    <w:p w14:paraId="0C976B12" w14:textId="77777777" w:rsidR="006379E8" w:rsidRPr="00EE7FC3" w:rsidRDefault="006379E8" w:rsidP="006379E8">
      <w:pPr>
        <w:pStyle w:val="a7"/>
        <w:numPr>
          <w:ilvl w:val="2"/>
          <w:numId w:val="6"/>
        </w:numPr>
        <w:shd w:val="clear" w:color="auto" w:fill="FFFFFF"/>
        <w:ind w:left="0" w:firstLine="0"/>
        <w:jc w:val="both"/>
        <w:rPr>
          <w:rFonts w:ascii="Times New Roman" w:hAnsi="Times New Roman"/>
          <w:sz w:val="22"/>
          <w:szCs w:val="22"/>
        </w:rPr>
      </w:pPr>
      <w:r w:rsidRPr="00EE7FC3">
        <w:rPr>
          <w:rFonts w:ascii="Times New Roman" w:hAnsi="Times New Roman"/>
          <w:sz w:val="22"/>
          <w:szCs w:val="22"/>
        </w:rPr>
        <w:t>Назначить ответственных лиц по контролю за качеством ведения Работ со стороны Заказчика приказом по предприятию с передачей копии приказа Подрядчику. Персонал Подрядчика обязан выполнять указания ответственных лиц Заказчика при выполнении работ.</w:t>
      </w:r>
    </w:p>
    <w:p w14:paraId="27F33C53" w14:textId="77777777" w:rsidR="006379E8" w:rsidRPr="00EE7FC3" w:rsidRDefault="006379E8" w:rsidP="006379E8">
      <w:pPr>
        <w:pStyle w:val="a7"/>
        <w:numPr>
          <w:ilvl w:val="2"/>
          <w:numId w:val="6"/>
        </w:numPr>
        <w:ind w:left="0" w:firstLine="0"/>
        <w:jc w:val="both"/>
        <w:rPr>
          <w:rFonts w:ascii="Times New Roman" w:hAnsi="Times New Roman"/>
          <w:sz w:val="22"/>
          <w:szCs w:val="22"/>
        </w:rPr>
      </w:pPr>
      <w:r w:rsidRPr="00EE7FC3">
        <w:rPr>
          <w:rFonts w:ascii="Times New Roman" w:hAnsi="Times New Roman"/>
          <w:sz w:val="22"/>
          <w:szCs w:val="22"/>
        </w:rPr>
        <w:t xml:space="preserve">В соответствии с действующими на предприятии Заказчика пропускным и внутриобъектным режимами, предоставлять проезд транспортным средствам, осуществляющим ввоз и вывоз материалов, оборудования, запасных частей, покупных комплектующих изделий, инструмента, оснастки, приборов, средств вычислительной техники и т.п., необходимых для исполнения обязательств Подрядчика по настоящему договору. </w:t>
      </w:r>
    </w:p>
    <w:p w14:paraId="395E0B21" w14:textId="77777777" w:rsidR="006379E8" w:rsidRPr="00EE7FC3" w:rsidRDefault="006379E8" w:rsidP="006379E8">
      <w:pPr>
        <w:pStyle w:val="a7"/>
        <w:numPr>
          <w:ilvl w:val="1"/>
          <w:numId w:val="6"/>
        </w:numPr>
        <w:ind w:left="0" w:firstLine="0"/>
        <w:jc w:val="both"/>
        <w:rPr>
          <w:rFonts w:ascii="Times New Roman" w:hAnsi="Times New Roman"/>
          <w:sz w:val="22"/>
          <w:szCs w:val="22"/>
        </w:rPr>
      </w:pPr>
      <w:r w:rsidRPr="00EE7FC3">
        <w:rPr>
          <w:rFonts w:ascii="Times New Roman" w:hAnsi="Times New Roman"/>
          <w:sz w:val="22"/>
          <w:szCs w:val="22"/>
        </w:rPr>
        <w:t>Заказчик имеет право:</w:t>
      </w:r>
    </w:p>
    <w:p w14:paraId="67DDB5B2" w14:textId="77777777" w:rsidR="006379E8" w:rsidRPr="00EE7FC3" w:rsidRDefault="006379E8" w:rsidP="006379E8">
      <w:pPr>
        <w:pStyle w:val="a7"/>
        <w:numPr>
          <w:ilvl w:val="2"/>
          <w:numId w:val="6"/>
        </w:numPr>
        <w:ind w:left="0" w:firstLine="0"/>
        <w:jc w:val="both"/>
        <w:rPr>
          <w:rFonts w:ascii="Times New Roman" w:hAnsi="Times New Roman"/>
          <w:iCs/>
          <w:sz w:val="22"/>
          <w:szCs w:val="22"/>
        </w:rPr>
      </w:pPr>
      <w:r w:rsidRPr="00EE7FC3">
        <w:rPr>
          <w:rFonts w:ascii="Times New Roman" w:hAnsi="Times New Roman"/>
          <w:sz w:val="22"/>
          <w:szCs w:val="22"/>
        </w:rPr>
        <w:t>Осуществлять контроль и надзор за ходом и качеством выполняемых работ,</w:t>
      </w:r>
      <w:r w:rsidRPr="00EE7FC3">
        <w:rPr>
          <w:rFonts w:ascii="Times New Roman" w:hAnsi="Times New Roman"/>
          <w:iCs/>
          <w:sz w:val="22"/>
          <w:szCs w:val="22"/>
        </w:rPr>
        <w:t xml:space="preserve"> </w:t>
      </w:r>
      <w:r w:rsidRPr="00EE7FC3">
        <w:rPr>
          <w:rFonts w:ascii="Times New Roman" w:hAnsi="Times New Roman"/>
          <w:sz w:val="22"/>
          <w:szCs w:val="22"/>
        </w:rPr>
        <w:t>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 не вмешиваясь в оперативно-хозяйственную деятельность Подрядчика.</w:t>
      </w:r>
    </w:p>
    <w:p w14:paraId="3F905D28" w14:textId="77777777" w:rsidR="006379E8" w:rsidRPr="00EE7FC3" w:rsidRDefault="006379E8" w:rsidP="006379E8">
      <w:pPr>
        <w:pStyle w:val="a7"/>
        <w:widowControl/>
        <w:numPr>
          <w:ilvl w:val="2"/>
          <w:numId w:val="6"/>
        </w:numPr>
        <w:ind w:left="0" w:firstLine="0"/>
        <w:jc w:val="both"/>
        <w:rPr>
          <w:rFonts w:ascii="Times New Roman" w:eastAsiaTheme="minorHAnsi" w:hAnsi="Times New Roman"/>
          <w:sz w:val="22"/>
          <w:szCs w:val="22"/>
          <w:lang w:eastAsia="en-US"/>
        </w:rPr>
      </w:pPr>
      <w:r w:rsidRPr="00EE7FC3">
        <w:rPr>
          <w:rFonts w:ascii="Times New Roman" w:eastAsiaTheme="minorHAnsi" w:hAnsi="Times New Roman"/>
          <w:sz w:val="22"/>
          <w:szCs w:val="22"/>
          <w:lang w:eastAsia="en-US"/>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поручить выполнение работ другому лицу и потребовать возмещения убытков, а также уплаты штрафа в размере 10% от стоимости работ.</w:t>
      </w:r>
    </w:p>
    <w:p w14:paraId="2052AC2A" w14:textId="77777777" w:rsidR="006379E8" w:rsidRPr="00EE7FC3" w:rsidRDefault="006379E8" w:rsidP="006379E8">
      <w:pPr>
        <w:pStyle w:val="a7"/>
        <w:widowControl/>
        <w:numPr>
          <w:ilvl w:val="2"/>
          <w:numId w:val="6"/>
        </w:numPr>
        <w:ind w:left="0" w:firstLine="0"/>
        <w:jc w:val="both"/>
        <w:rPr>
          <w:rFonts w:ascii="Times New Roman" w:eastAsiaTheme="minorHAnsi" w:hAnsi="Times New Roman"/>
          <w:sz w:val="22"/>
          <w:szCs w:val="22"/>
          <w:lang w:eastAsia="en-US"/>
        </w:rPr>
      </w:pPr>
      <w:r w:rsidRPr="00EE7FC3">
        <w:rPr>
          <w:rFonts w:ascii="Times New Roman" w:hAnsi="Times New Roman"/>
          <w:sz w:val="22"/>
          <w:szCs w:val="22"/>
        </w:rPr>
        <w:t xml:space="preserve">Заказчик вправе не допускать к оказанию услуг тех работников </w:t>
      </w:r>
      <w:r>
        <w:rPr>
          <w:rFonts w:ascii="Times New Roman" w:hAnsi="Times New Roman"/>
          <w:sz w:val="22"/>
          <w:szCs w:val="22"/>
        </w:rPr>
        <w:t>Подрядчика</w:t>
      </w:r>
      <w:r w:rsidRPr="00EE7FC3">
        <w:rPr>
          <w:rFonts w:ascii="Times New Roman" w:hAnsi="Times New Roman"/>
          <w:sz w:val="22"/>
          <w:szCs w:val="22"/>
        </w:rPr>
        <w:t xml:space="preserve"> / привлеченных им третьих лиц, в отношении которых Подрядчиком предоставлена ложная информация или если они перестали соответствовать предъявляемым к Подрядчику требованиям.</w:t>
      </w:r>
    </w:p>
    <w:p w14:paraId="19BD10D6" w14:textId="77777777" w:rsidR="00BF2389" w:rsidRPr="00EE7FC3" w:rsidRDefault="00BF2389" w:rsidP="00903C36">
      <w:pPr>
        <w:shd w:val="clear" w:color="auto" w:fill="FFFFFF"/>
        <w:tabs>
          <w:tab w:val="left" w:pos="1464"/>
        </w:tabs>
        <w:jc w:val="both"/>
        <w:rPr>
          <w:rFonts w:ascii="Times New Roman" w:hAnsi="Times New Roman"/>
          <w:sz w:val="22"/>
          <w:szCs w:val="22"/>
        </w:rPr>
      </w:pPr>
    </w:p>
    <w:p w14:paraId="053BAF72" w14:textId="77777777" w:rsidR="007F17A9" w:rsidRPr="00EE7FC3" w:rsidRDefault="00BF2389" w:rsidP="003821DC">
      <w:pPr>
        <w:pStyle w:val="a7"/>
        <w:numPr>
          <w:ilvl w:val="0"/>
          <w:numId w:val="6"/>
        </w:numPr>
        <w:shd w:val="clear" w:color="auto" w:fill="FFFFFF"/>
        <w:tabs>
          <w:tab w:val="left" w:pos="284"/>
        </w:tabs>
        <w:ind w:left="0" w:firstLine="0"/>
        <w:rPr>
          <w:rFonts w:ascii="Times New Roman" w:hAnsi="Times New Roman"/>
          <w:b/>
          <w:sz w:val="22"/>
          <w:szCs w:val="22"/>
        </w:rPr>
      </w:pPr>
      <w:r w:rsidRPr="00EE7FC3">
        <w:rPr>
          <w:rFonts w:ascii="Times New Roman" w:hAnsi="Times New Roman"/>
          <w:b/>
          <w:bCs/>
          <w:sz w:val="22"/>
          <w:szCs w:val="22"/>
        </w:rPr>
        <w:t>ПОРЯДОК СДАЧИ-ПРИЕМКИ РАБОТ</w:t>
      </w:r>
      <w:r w:rsidR="002D39D4" w:rsidRPr="00EE7FC3">
        <w:rPr>
          <w:rFonts w:ascii="Times New Roman" w:hAnsi="Times New Roman"/>
          <w:b/>
          <w:bCs/>
          <w:sz w:val="22"/>
          <w:szCs w:val="22"/>
        </w:rPr>
        <w:t>:</w:t>
      </w:r>
    </w:p>
    <w:p w14:paraId="6CAE8479" w14:textId="77777777" w:rsidR="0016408F" w:rsidRPr="00EE7FC3" w:rsidRDefault="0016408F" w:rsidP="003821DC">
      <w:pPr>
        <w:pStyle w:val="a7"/>
        <w:numPr>
          <w:ilvl w:val="1"/>
          <w:numId w:val="6"/>
        </w:numPr>
        <w:shd w:val="clear" w:color="auto" w:fill="FFFFFF"/>
        <w:tabs>
          <w:tab w:val="left" w:pos="851"/>
        </w:tabs>
        <w:ind w:left="0" w:firstLine="0"/>
        <w:jc w:val="both"/>
        <w:rPr>
          <w:rFonts w:ascii="Times New Roman" w:hAnsi="Times New Roman"/>
          <w:sz w:val="22"/>
          <w:szCs w:val="22"/>
        </w:rPr>
      </w:pPr>
      <w:r w:rsidRPr="00EE7FC3">
        <w:rPr>
          <w:rFonts w:ascii="Times New Roman" w:hAnsi="Times New Roman"/>
          <w:sz w:val="22"/>
          <w:szCs w:val="22"/>
        </w:rPr>
        <w:t xml:space="preserve">Подрядчик обязан известить Заказчика об окончании всего комплекса работ по договору и о дне сдачи Работ не менее чем за 3 (три) рабочих дня, путем направления Заказчику письменного уведомления об окончании работ. </w:t>
      </w:r>
    </w:p>
    <w:p w14:paraId="7E1CFACF" w14:textId="77777777" w:rsidR="0016408F" w:rsidRPr="00EE7FC3" w:rsidRDefault="0016408F" w:rsidP="0016408F">
      <w:pPr>
        <w:pStyle w:val="a7"/>
        <w:shd w:val="clear" w:color="auto" w:fill="FFFFFF"/>
        <w:tabs>
          <w:tab w:val="left" w:pos="993"/>
          <w:tab w:val="left" w:pos="1276"/>
        </w:tabs>
        <w:ind w:left="0"/>
        <w:jc w:val="both"/>
        <w:rPr>
          <w:rFonts w:ascii="Times New Roman" w:hAnsi="Times New Roman"/>
          <w:sz w:val="22"/>
          <w:szCs w:val="22"/>
        </w:rPr>
      </w:pPr>
      <w:r w:rsidRPr="00EE7FC3">
        <w:rPr>
          <w:rFonts w:ascii="Times New Roman" w:hAnsi="Times New Roman"/>
          <w:sz w:val="22"/>
          <w:szCs w:val="22"/>
        </w:rPr>
        <w:t xml:space="preserve">Одновременно с уведомлением Подрядчик оформляет и передает Заказчику проект Акта о приемке </w:t>
      </w:r>
      <w:r w:rsidRPr="00EE7FC3">
        <w:rPr>
          <w:rFonts w:ascii="Times New Roman" w:hAnsi="Times New Roman"/>
          <w:sz w:val="22"/>
          <w:szCs w:val="22"/>
        </w:rPr>
        <w:lastRenderedPageBreak/>
        <w:t>выполненных работ.</w:t>
      </w:r>
    </w:p>
    <w:p w14:paraId="38CEC3EC" w14:textId="77777777" w:rsidR="0016408F" w:rsidRPr="00EE7FC3" w:rsidRDefault="0016408F" w:rsidP="0016408F">
      <w:pPr>
        <w:pStyle w:val="a7"/>
        <w:widowControl/>
        <w:numPr>
          <w:ilvl w:val="1"/>
          <w:numId w:val="6"/>
        </w:numPr>
        <w:ind w:left="0" w:firstLine="0"/>
        <w:jc w:val="both"/>
        <w:rPr>
          <w:rFonts w:ascii="Times New Roman" w:eastAsiaTheme="minorHAnsi" w:hAnsi="Times New Roman"/>
          <w:sz w:val="22"/>
          <w:szCs w:val="22"/>
          <w:lang w:eastAsia="en-US"/>
        </w:rPr>
      </w:pPr>
      <w:r w:rsidRPr="00EE7FC3">
        <w:rPr>
          <w:rFonts w:ascii="Times New Roman" w:eastAsiaTheme="minorHAnsi" w:hAnsi="Times New Roman"/>
          <w:sz w:val="22"/>
          <w:szCs w:val="22"/>
          <w:lang w:eastAsia="en-US"/>
        </w:rPr>
        <w:t>Приемке результата работ должны предшествовать предварительные испытания, если это предусмотрено Заданием Заказчика. Приемка результата выполненных работ может осуществляться только при положительном результате предварительных испытаний.</w:t>
      </w:r>
    </w:p>
    <w:p w14:paraId="6F3EFDC9" w14:textId="77777777" w:rsidR="0016408F" w:rsidRPr="00EE7FC3" w:rsidRDefault="0016408F" w:rsidP="0016408F">
      <w:pPr>
        <w:pStyle w:val="a7"/>
        <w:numPr>
          <w:ilvl w:val="1"/>
          <w:numId w:val="6"/>
        </w:numPr>
        <w:shd w:val="clear" w:color="auto" w:fill="FFFFFF"/>
        <w:tabs>
          <w:tab w:val="left" w:pos="993"/>
        </w:tabs>
        <w:ind w:left="0" w:firstLine="0"/>
        <w:jc w:val="both"/>
        <w:rPr>
          <w:rFonts w:ascii="Times New Roman" w:hAnsi="Times New Roman"/>
          <w:sz w:val="22"/>
          <w:szCs w:val="22"/>
        </w:rPr>
      </w:pPr>
      <w:r w:rsidRPr="00EE7FC3">
        <w:rPr>
          <w:rFonts w:ascii="Times New Roman" w:hAnsi="Times New Roman"/>
          <w:sz w:val="22"/>
          <w:szCs w:val="22"/>
        </w:rPr>
        <w:t xml:space="preserve">Заказчик в течение 3 (трех) рабочих дней после получения письменного уведомления Подрядчика о готовности Работ к сдаче приступает к приемке работ и принимает их в течение 10 (десяти) рабочих дней путем подписания Акта выполненных работ (акт приемки в эксплуатацию после ремонта, акт о приемке-сдаче машины из ремонта, акт ввода в эксплуатацию и т.п.). </w:t>
      </w:r>
      <w:bookmarkStart w:id="26" w:name="_Hlk45617650"/>
      <w:r w:rsidRPr="00EE7FC3">
        <w:rPr>
          <w:rFonts w:ascii="Times New Roman" w:hAnsi="Times New Roman"/>
          <w:sz w:val="22"/>
          <w:szCs w:val="22"/>
        </w:rPr>
        <w:t>Договоренностью сторон может быть предусмотрен больший срок приёмки, необходимый для проведения испытания.</w:t>
      </w:r>
      <w:bookmarkEnd w:id="26"/>
    </w:p>
    <w:p w14:paraId="5E9B0C0B" w14:textId="77777777" w:rsidR="0016408F" w:rsidRPr="00EE7FC3" w:rsidRDefault="0016408F" w:rsidP="0016408F">
      <w:pPr>
        <w:pStyle w:val="a7"/>
        <w:numPr>
          <w:ilvl w:val="1"/>
          <w:numId w:val="6"/>
        </w:numPr>
        <w:shd w:val="clear" w:color="auto" w:fill="FFFFFF"/>
        <w:tabs>
          <w:tab w:val="left" w:pos="993"/>
        </w:tabs>
        <w:ind w:left="0" w:firstLine="0"/>
        <w:jc w:val="both"/>
        <w:rPr>
          <w:rFonts w:ascii="Times New Roman" w:hAnsi="Times New Roman"/>
          <w:sz w:val="22"/>
          <w:szCs w:val="22"/>
        </w:rPr>
      </w:pPr>
      <w:r w:rsidRPr="00EE7FC3">
        <w:rPr>
          <w:rFonts w:ascii="Times New Roman" w:hAnsi="Times New Roman"/>
          <w:sz w:val="22"/>
          <w:szCs w:val="22"/>
        </w:rPr>
        <w:t>В случае обнаружения несоответствия результата выполненных Работ условиям Договора, представить Подрядчику письменный мотивированный отказ от приемки Работ и подписания Акта с указанием обнаруженных при приемке недостатков и сроков их исправления. В случае несогласия Подрядчика с данными, содержащимися в мотивированном отказе, Сторонами создается комиссия, которая составляет Акт о выявленных недостатках с перечнем необходимых доработок, сроков их выполнения и сдачи выполненных Работ.</w:t>
      </w:r>
    </w:p>
    <w:p w14:paraId="7D29DDEE" w14:textId="77777777" w:rsidR="0016408F" w:rsidRPr="00EE7FC3" w:rsidRDefault="0016408F" w:rsidP="0016408F">
      <w:pPr>
        <w:pStyle w:val="a7"/>
        <w:numPr>
          <w:ilvl w:val="1"/>
          <w:numId w:val="6"/>
        </w:numPr>
        <w:ind w:left="0" w:firstLine="0"/>
        <w:jc w:val="both"/>
        <w:rPr>
          <w:rFonts w:ascii="Times New Roman" w:hAnsi="Times New Roman"/>
          <w:sz w:val="22"/>
          <w:szCs w:val="22"/>
        </w:rPr>
      </w:pPr>
      <w:r w:rsidRPr="00EE7FC3">
        <w:rPr>
          <w:rFonts w:ascii="Times New Roman" w:hAnsi="Times New Roman"/>
          <w:sz w:val="22"/>
          <w:szCs w:val="22"/>
        </w:rPr>
        <w:t>Сдача работ Подрядчиком и приёмка их Заказчиком производится комиссионно, и оформляется актом, который подписывается обеими сторонами. Сдача работ на основании одностороннего акта не допускается.</w:t>
      </w:r>
    </w:p>
    <w:p w14:paraId="4A33EECB" w14:textId="77777777" w:rsidR="0016408F" w:rsidRPr="00EE7FC3" w:rsidRDefault="0016408F" w:rsidP="0016408F">
      <w:pPr>
        <w:pStyle w:val="a7"/>
        <w:widowControl/>
        <w:numPr>
          <w:ilvl w:val="1"/>
          <w:numId w:val="6"/>
        </w:numPr>
        <w:autoSpaceDE/>
        <w:autoSpaceDN/>
        <w:adjustRightInd/>
        <w:ind w:left="0" w:firstLine="0"/>
        <w:jc w:val="both"/>
        <w:rPr>
          <w:rFonts w:ascii="Times New Roman" w:hAnsi="Times New Roman"/>
          <w:sz w:val="22"/>
          <w:szCs w:val="22"/>
        </w:rPr>
      </w:pPr>
      <w:r w:rsidRPr="00EE7FC3">
        <w:rPr>
          <w:rFonts w:ascii="Times New Roman" w:hAnsi="Times New Roman"/>
          <w:sz w:val="22"/>
          <w:szCs w:val="22"/>
        </w:rPr>
        <w:t>При возникновении между Заказчиком и Подрядчиком спора по поводу недостатков выполненных работ или их причин по требованию любой из сторон может быть назначена экспертиза. Расходы на экспертизу несёт Подрядчик, за исключением случаев, когда экспертизой установлено отсутствие нарушений Подрядчика настоящего договора или причинной связи между действиями Подрядчика и обнаруженными недостатками. В указанных случаях Заказчик возмещает Подрядчику понесенные им расходы на проведение экспертизы.</w:t>
      </w:r>
    </w:p>
    <w:p w14:paraId="455CBAFC" w14:textId="77777777" w:rsidR="0016408F" w:rsidRPr="00EE7FC3" w:rsidRDefault="0016408F" w:rsidP="0016408F">
      <w:pPr>
        <w:pStyle w:val="a7"/>
        <w:widowControl/>
        <w:numPr>
          <w:ilvl w:val="1"/>
          <w:numId w:val="6"/>
        </w:numPr>
        <w:ind w:left="0" w:firstLine="0"/>
        <w:jc w:val="both"/>
        <w:rPr>
          <w:rFonts w:ascii="Times New Roman" w:hAnsi="Times New Roman"/>
          <w:sz w:val="22"/>
          <w:szCs w:val="22"/>
        </w:rPr>
      </w:pPr>
      <w:r w:rsidRPr="00EE7FC3">
        <w:rPr>
          <w:rFonts w:ascii="Times New Roman" w:hAnsi="Times New Roman"/>
          <w:sz w:val="22"/>
          <w:szCs w:val="22"/>
        </w:rPr>
        <w:t>В случае выявления недостатков выполненных работ Заказчик вправе по собственному выбору:</w:t>
      </w:r>
    </w:p>
    <w:p w14:paraId="117E3C34" w14:textId="77777777" w:rsidR="0016408F" w:rsidRPr="00EE7FC3" w:rsidRDefault="0016408F" w:rsidP="0016408F">
      <w:pPr>
        <w:pStyle w:val="a7"/>
        <w:widowControl/>
        <w:ind w:left="0"/>
        <w:jc w:val="both"/>
        <w:rPr>
          <w:rFonts w:ascii="Times New Roman" w:hAnsi="Times New Roman"/>
          <w:sz w:val="22"/>
          <w:szCs w:val="22"/>
          <w:lang w:eastAsia="en-US"/>
        </w:rPr>
      </w:pPr>
      <w:r w:rsidRPr="00EE7FC3">
        <w:rPr>
          <w:rFonts w:ascii="Times New Roman" w:hAnsi="Times New Roman"/>
          <w:sz w:val="22"/>
          <w:szCs w:val="22"/>
        </w:rPr>
        <w:t xml:space="preserve">-требовать от Подрядчика </w:t>
      </w:r>
      <w:r w:rsidRPr="00EE7FC3">
        <w:rPr>
          <w:rFonts w:ascii="Times New Roman" w:hAnsi="Times New Roman"/>
          <w:sz w:val="22"/>
          <w:szCs w:val="22"/>
          <w:lang w:eastAsia="en-US"/>
        </w:rPr>
        <w:t>безвозмездного устранения недостатков в разумный срок;</w:t>
      </w:r>
    </w:p>
    <w:p w14:paraId="32D84486" w14:textId="77777777" w:rsidR="0016408F" w:rsidRPr="00EE7FC3" w:rsidRDefault="0016408F" w:rsidP="0016408F">
      <w:pPr>
        <w:pStyle w:val="a7"/>
        <w:widowControl/>
        <w:ind w:left="0"/>
        <w:jc w:val="both"/>
        <w:rPr>
          <w:rFonts w:ascii="Times New Roman" w:hAnsi="Times New Roman"/>
          <w:i/>
          <w:iCs/>
          <w:sz w:val="22"/>
          <w:szCs w:val="22"/>
        </w:rPr>
      </w:pPr>
      <w:r w:rsidRPr="00EE7FC3">
        <w:rPr>
          <w:rFonts w:ascii="Times New Roman" w:hAnsi="Times New Roman"/>
          <w:sz w:val="22"/>
          <w:szCs w:val="22"/>
          <w:lang w:eastAsia="en-US"/>
        </w:rPr>
        <w:t>-требовать от Подрядчика соразмерного уменьшения установленной за работу цены;</w:t>
      </w:r>
    </w:p>
    <w:p w14:paraId="2DC993E9" w14:textId="77777777" w:rsidR="0016408F" w:rsidRPr="00EE7FC3" w:rsidRDefault="0016408F" w:rsidP="0016408F">
      <w:pPr>
        <w:pStyle w:val="a7"/>
        <w:widowControl/>
        <w:ind w:left="0"/>
        <w:jc w:val="both"/>
        <w:rPr>
          <w:rFonts w:ascii="Times New Roman" w:hAnsi="Times New Roman"/>
          <w:i/>
          <w:iCs/>
          <w:sz w:val="22"/>
          <w:szCs w:val="22"/>
        </w:rPr>
      </w:pPr>
      <w:r w:rsidRPr="00EE7FC3">
        <w:rPr>
          <w:rFonts w:ascii="Times New Roman" w:hAnsi="Times New Roman"/>
          <w:sz w:val="22"/>
          <w:szCs w:val="22"/>
          <w:lang w:eastAsia="en-US"/>
        </w:rPr>
        <w:t xml:space="preserve">-самостоятельно или с привлечением третьих лиц устранить выявленные недостатки и требовать от Подрядчика возмещения своих расходов на устранение недостатков. </w:t>
      </w:r>
    </w:p>
    <w:p w14:paraId="293C1335" w14:textId="77777777" w:rsidR="0016408F" w:rsidRPr="00EE7FC3" w:rsidRDefault="0016408F" w:rsidP="0016408F">
      <w:pPr>
        <w:pStyle w:val="a7"/>
        <w:widowControl/>
        <w:ind w:left="0"/>
        <w:jc w:val="both"/>
        <w:rPr>
          <w:rFonts w:ascii="Times New Roman" w:hAnsi="Times New Roman"/>
          <w:sz w:val="22"/>
          <w:szCs w:val="22"/>
          <w:lang w:eastAsia="en-US"/>
        </w:rPr>
      </w:pPr>
      <w:r w:rsidRPr="00EE7FC3">
        <w:rPr>
          <w:rFonts w:ascii="Times New Roman" w:hAnsi="Times New Roman"/>
          <w:sz w:val="22"/>
          <w:szCs w:val="22"/>
        </w:rPr>
        <w:t xml:space="preserve">-если недостатки не устранены Подрядчиком или в случае, если они являются существенными, неустранимыми или </w:t>
      </w:r>
      <w:r w:rsidRPr="00EE7FC3">
        <w:rPr>
          <w:rFonts w:ascii="Times New Roman" w:hAnsi="Times New Roman"/>
          <w:sz w:val="22"/>
          <w:szCs w:val="22"/>
          <w:lang w:eastAsia="en-US"/>
        </w:rPr>
        <w:t>исключают возможность использования результата работ по целевому назначению Заказчик вправе отказаться от приемки результата работ и потребовать от Подрядчика возврата уплаченной стоимости работ и возмещения причиненных убытков.</w:t>
      </w:r>
    </w:p>
    <w:p w14:paraId="00B9AFA0" w14:textId="77777777" w:rsidR="0016408F" w:rsidRPr="00EE7FC3" w:rsidRDefault="0016408F" w:rsidP="0016408F">
      <w:pPr>
        <w:pStyle w:val="a7"/>
        <w:numPr>
          <w:ilvl w:val="1"/>
          <w:numId w:val="6"/>
        </w:numPr>
        <w:shd w:val="clear" w:color="auto" w:fill="FFFFFF"/>
        <w:tabs>
          <w:tab w:val="left" w:pos="1253"/>
          <w:tab w:val="left" w:pos="2977"/>
          <w:tab w:val="left" w:pos="3119"/>
          <w:tab w:val="left" w:pos="3261"/>
          <w:tab w:val="left" w:pos="3544"/>
        </w:tabs>
        <w:ind w:left="0" w:firstLine="0"/>
        <w:jc w:val="both"/>
        <w:rPr>
          <w:rFonts w:ascii="Times New Roman" w:hAnsi="Times New Roman"/>
          <w:sz w:val="22"/>
          <w:szCs w:val="22"/>
        </w:rPr>
      </w:pPr>
      <w:r w:rsidRPr="00EE7FC3">
        <w:rPr>
          <w:rFonts w:ascii="Times New Roman" w:hAnsi="Times New Roman"/>
          <w:sz w:val="22"/>
          <w:szCs w:val="22"/>
        </w:rPr>
        <w:t xml:space="preserve">Таким же образом происходит приемка работ в случаях досрочного прекращения договора или консервации работ. </w:t>
      </w:r>
    </w:p>
    <w:p w14:paraId="43CBF7FA" w14:textId="77777777" w:rsidR="00AB40DE" w:rsidRDefault="00AB40DE" w:rsidP="00AB40DE">
      <w:pPr>
        <w:pStyle w:val="a7"/>
        <w:shd w:val="clear" w:color="auto" w:fill="FFFFFF"/>
        <w:tabs>
          <w:tab w:val="left" w:pos="1253"/>
          <w:tab w:val="left" w:pos="2977"/>
          <w:tab w:val="left" w:pos="3119"/>
          <w:tab w:val="left" w:pos="3261"/>
          <w:tab w:val="left" w:pos="3544"/>
        </w:tabs>
        <w:ind w:left="0"/>
        <w:jc w:val="both"/>
        <w:rPr>
          <w:rFonts w:ascii="Times New Roman" w:hAnsi="Times New Roman"/>
          <w:sz w:val="22"/>
          <w:szCs w:val="22"/>
        </w:rPr>
      </w:pPr>
    </w:p>
    <w:p w14:paraId="7F76FC06" w14:textId="66A785FC" w:rsidR="007F17A9" w:rsidRPr="00EE7FC3" w:rsidRDefault="008B4C1B" w:rsidP="00AB40DE">
      <w:pPr>
        <w:pStyle w:val="a7"/>
        <w:shd w:val="clear" w:color="auto" w:fill="FFFFFF"/>
        <w:tabs>
          <w:tab w:val="left" w:pos="1253"/>
          <w:tab w:val="left" w:pos="2977"/>
          <w:tab w:val="left" w:pos="3119"/>
          <w:tab w:val="left" w:pos="3261"/>
          <w:tab w:val="left" w:pos="3544"/>
        </w:tabs>
        <w:ind w:left="0"/>
        <w:jc w:val="both"/>
        <w:rPr>
          <w:rFonts w:ascii="Times New Roman" w:hAnsi="Times New Roman"/>
          <w:b/>
          <w:sz w:val="22"/>
          <w:szCs w:val="22"/>
        </w:rPr>
      </w:pPr>
      <w:r w:rsidRPr="00EE7FC3">
        <w:rPr>
          <w:rFonts w:ascii="Times New Roman" w:hAnsi="Times New Roman"/>
          <w:b/>
          <w:bCs/>
          <w:sz w:val="22"/>
          <w:szCs w:val="22"/>
        </w:rPr>
        <w:t xml:space="preserve">5. </w:t>
      </w:r>
      <w:r w:rsidR="00BF2389" w:rsidRPr="00EE7FC3">
        <w:rPr>
          <w:rFonts w:ascii="Times New Roman" w:hAnsi="Times New Roman"/>
          <w:b/>
          <w:bCs/>
          <w:sz w:val="22"/>
          <w:szCs w:val="22"/>
        </w:rPr>
        <w:t>ОТВЕТСТВЕННОСТЬ СТОРОН</w:t>
      </w:r>
      <w:r w:rsidR="002D39D4" w:rsidRPr="00EE7FC3">
        <w:rPr>
          <w:rFonts w:ascii="Times New Roman" w:hAnsi="Times New Roman"/>
          <w:b/>
          <w:bCs/>
          <w:sz w:val="22"/>
          <w:szCs w:val="22"/>
        </w:rPr>
        <w:t>:</w:t>
      </w:r>
    </w:p>
    <w:p w14:paraId="04B68904" w14:textId="77777777" w:rsidR="0016408F" w:rsidRPr="00EE7FC3" w:rsidRDefault="0016408F" w:rsidP="0016408F">
      <w:pPr>
        <w:shd w:val="clear" w:color="auto" w:fill="FFFFFF"/>
        <w:tabs>
          <w:tab w:val="left" w:pos="1277"/>
        </w:tabs>
        <w:jc w:val="both"/>
        <w:rPr>
          <w:rFonts w:ascii="Times New Roman" w:hAnsi="Times New Roman"/>
          <w:sz w:val="22"/>
          <w:szCs w:val="22"/>
        </w:rPr>
      </w:pPr>
      <w:r w:rsidRPr="00EE7FC3">
        <w:rPr>
          <w:rFonts w:ascii="Times New Roman" w:hAnsi="Times New Roman"/>
          <w:sz w:val="22"/>
          <w:szCs w:val="22"/>
        </w:rPr>
        <w:t>5.1. При приостановлении Подрядчиком работ по требованию контрольных/надзорных органов и/или Заказчика при выявлении нарушений, допущенных Подрядчиком, Подрядчик не освобождается от ответственности за нарушение сроков выполнения работ.</w:t>
      </w:r>
    </w:p>
    <w:p w14:paraId="69B313BA" w14:textId="77777777" w:rsidR="0016408F" w:rsidRPr="00EE7FC3" w:rsidRDefault="0016408F" w:rsidP="0016408F">
      <w:pPr>
        <w:jc w:val="both"/>
        <w:rPr>
          <w:rFonts w:ascii="Times New Roman" w:hAnsi="Times New Roman"/>
          <w:sz w:val="22"/>
          <w:szCs w:val="22"/>
        </w:rPr>
      </w:pPr>
      <w:r w:rsidRPr="00EE7FC3">
        <w:rPr>
          <w:rFonts w:ascii="Times New Roman" w:hAnsi="Times New Roman"/>
          <w:sz w:val="22"/>
          <w:szCs w:val="22"/>
        </w:rPr>
        <w:t xml:space="preserve">5.2. Ответственность за качество материалов, предоставленных Подрядчиком, а также за действия сторонних организаций, привлеченных к выполнению работ на объекте Заказчика Подрядчиком, несет Подрядчик. </w:t>
      </w:r>
    </w:p>
    <w:p w14:paraId="1608A608" w14:textId="77777777" w:rsidR="0016408F" w:rsidRPr="00EE7FC3" w:rsidRDefault="0016408F" w:rsidP="0016408F">
      <w:pPr>
        <w:shd w:val="clear" w:color="auto" w:fill="FFFFFF"/>
        <w:tabs>
          <w:tab w:val="left" w:pos="1277"/>
        </w:tabs>
        <w:jc w:val="both"/>
        <w:rPr>
          <w:rFonts w:ascii="Times New Roman" w:hAnsi="Times New Roman"/>
          <w:sz w:val="22"/>
          <w:szCs w:val="22"/>
        </w:rPr>
      </w:pPr>
      <w:r w:rsidRPr="00EE7FC3">
        <w:rPr>
          <w:rFonts w:ascii="Times New Roman" w:hAnsi="Times New Roman"/>
          <w:sz w:val="22"/>
          <w:szCs w:val="22"/>
        </w:rPr>
        <w:t xml:space="preserve">5.3. За нарушение срока выполнения Работ (отдельных этапов работ) Заказчик вправе потребовать от Подрядчика уплаты штрафной неустойки в размере 0,1 (ноль целых одна десятая) % от общей стоимости просроченных Работ за каждый день просрочки, но не более 10 % от общей стоимости работ по Договору. </w:t>
      </w:r>
    </w:p>
    <w:p w14:paraId="64D6441D" w14:textId="77777777" w:rsidR="0016408F" w:rsidRPr="00EE7FC3" w:rsidRDefault="0016408F" w:rsidP="0016408F">
      <w:pPr>
        <w:jc w:val="both"/>
        <w:rPr>
          <w:rFonts w:ascii="Times New Roman" w:hAnsi="Times New Roman"/>
          <w:sz w:val="22"/>
          <w:szCs w:val="22"/>
        </w:rPr>
      </w:pPr>
      <w:r w:rsidRPr="00EE7FC3">
        <w:rPr>
          <w:rFonts w:ascii="Times New Roman" w:hAnsi="Times New Roman"/>
          <w:sz w:val="22"/>
          <w:szCs w:val="22"/>
        </w:rPr>
        <w:t>5.4. За просрочку исполнения обязанности по оплате выполненных работ, Подрядчик вправе потребовать у Заказчика уплаты неустойки в размере 0,1% от суммы задолженности за каждый день просрочки. Общий размер неустойки за просрочку не может быть более 10% от неуплаченной в срок суммы.</w:t>
      </w:r>
    </w:p>
    <w:p w14:paraId="0B000A1E" w14:textId="77777777" w:rsidR="0016408F" w:rsidRPr="00EE7FC3" w:rsidRDefault="0016408F" w:rsidP="0016408F">
      <w:pPr>
        <w:jc w:val="both"/>
        <w:rPr>
          <w:rFonts w:ascii="Times New Roman" w:hAnsi="Times New Roman"/>
          <w:sz w:val="22"/>
          <w:szCs w:val="22"/>
        </w:rPr>
      </w:pPr>
      <w:r w:rsidRPr="00EE7FC3">
        <w:rPr>
          <w:rFonts w:ascii="Times New Roman" w:hAnsi="Times New Roman"/>
          <w:sz w:val="22"/>
          <w:szCs w:val="22"/>
        </w:rPr>
        <w:t xml:space="preserve">5.5. В случае предъявления требований к Заказчику со стороны государственных органов и третьих лиц, связанных с нарушением лицензионного (разрешительного) законодательства </w:t>
      </w:r>
      <w:r>
        <w:rPr>
          <w:rFonts w:ascii="Times New Roman" w:hAnsi="Times New Roman"/>
          <w:sz w:val="22"/>
          <w:szCs w:val="22"/>
        </w:rPr>
        <w:t>Подрядчик</w:t>
      </w:r>
      <w:r w:rsidRPr="00EE7FC3">
        <w:rPr>
          <w:rFonts w:ascii="Times New Roman" w:hAnsi="Times New Roman"/>
          <w:sz w:val="22"/>
          <w:szCs w:val="22"/>
        </w:rPr>
        <w:t xml:space="preserve"> несёт ответственность перед Заказчиком и обязан возместить Заказчику все убытки, вызванные предъявлением последнему требований об уплате штрафов, пеней или иных сумм возмещения, вызванных нарушением в сфере лицензионного (разрешительного) законодательства, в том числе </w:t>
      </w:r>
      <w:r w:rsidRPr="00EE7FC3">
        <w:rPr>
          <w:rFonts w:ascii="Times New Roman" w:hAnsi="Times New Roman"/>
          <w:sz w:val="22"/>
          <w:szCs w:val="22"/>
        </w:rPr>
        <w:lastRenderedPageBreak/>
        <w:t>обязан возместить Заказчику суммы уплаченных штрафов, наложенных по постановлениям контролирующих и надзорных государственных органов; возместить расходы, связанные с выполнением предписаний указанных органов об устранении допущенных нарушений, в том числе расходы на повторное оказание услуг иной организацией, имеющей специальное разрешение; а также иные убытки, возникшие у Заказчика.</w:t>
      </w:r>
    </w:p>
    <w:p w14:paraId="1B90E4DC" w14:textId="77777777" w:rsidR="0016408F" w:rsidRPr="00EE7FC3" w:rsidRDefault="0016408F" w:rsidP="0016408F">
      <w:pPr>
        <w:pStyle w:val="a7"/>
        <w:ind w:left="0"/>
        <w:jc w:val="both"/>
        <w:rPr>
          <w:rFonts w:ascii="Times New Roman" w:hAnsi="Times New Roman"/>
          <w:sz w:val="22"/>
          <w:szCs w:val="22"/>
        </w:rPr>
      </w:pPr>
      <w:r w:rsidRPr="00EE7FC3">
        <w:rPr>
          <w:rFonts w:ascii="Times New Roman" w:hAnsi="Times New Roman"/>
          <w:bCs/>
          <w:sz w:val="22"/>
          <w:szCs w:val="22"/>
        </w:rPr>
        <w:t>5.</w:t>
      </w:r>
      <w:r>
        <w:rPr>
          <w:rFonts w:ascii="Times New Roman" w:hAnsi="Times New Roman"/>
          <w:bCs/>
          <w:sz w:val="22"/>
          <w:szCs w:val="22"/>
        </w:rPr>
        <w:t>6</w:t>
      </w:r>
      <w:r w:rsidRPr="00EE7FC3">
        <w:rPr>
          <w:rFonts w:ascii="Times New Roman" w:hAnsi="Times New Roman"/>
          <w:bCs/>
          <w:sz w:val="22"/>
          <w:szCs w:val="22"/>
        </w:rPr>
        <w:t>. Порядок расчётов по требованиям об уплате неустойки (штрафов):</w:t>
      </w:r>
    </w:p>
    <w:p w14:paraId="20A89C19" w14:textId="77777777" w:rsidR="0016408F" w:rsidRPr="00EE7FC3" w:rsidRDefault="0016408F" w:rsidP="0016408F">
      <w:pPr>
        <w:pStyle w:val="a7"/>
        <w:ind w:left="0"/>
        <w:jc w:val="both"/>
        <w:rPr>
          <w:rFonts w:ascii="Times New Roman" w:hAnsi="Times New Roman"/>
          <w:sz w:val="22"/>
          <w:szCs w:val="22"/>
        </w:rPr>
      </w:pPr>
      <w:r w:rsidRPr="00EE7FC3">
        <w:rPr>
          <w:rFonts w:ascii="Times New Roman" w:hAnsi="Times New Roman"/>
          <w:sz w:val="22"/>
          <w:szCs w:val="22"/>
        </w:rPr>
        <w:t>5.</w:t>
      </w:r>
      <w:r>
        <w:rPr>
          <w:rFonts w:ascii="Times New Roman" w:hAnsi="Times New Roman"/>
          <w:sz w:val="22"/>
          <w:szCs w:val="22"/>
        </w:rPr>
        <w:t>6</w:t>
      </w:r>
      <w:r w:rsidRPr="00EE7FC3">
        <w:rPr>
          <w:rFonts w:ascii="Times New Roman" w:hAnsi="Times New Roman"/>
          <w:sz w:val="22"/>
          <w:szCs w:val="22"/>
        </w:rPr>
        <w:t xml:space="preserve">.1. Заказчик, при установлении факта нарушения обязательств </w:t>
      </w:r>
      <w:r>
        <w:rPr>
          <w:rFonts w:ascii="Times New Roman" w:hAnsi="Times New Roman"/>
          <w:sz w:val="22"/>
          <w:szCs w:val="22"/>
        </w:rPr>
        <w:t>Подрядчика</w:t>
      </w:r>
      <w:r w:rsidRPr="00EE7FC3">
        <w:rPr>
          <w:rFonts w:ascii="Times New Roman" w:hAnsi="Times New Roman"/>
          <w:sz w:val="22"/>
          <w:szCs w:val="22"/>
        </w:rPr>
        <w:t>, предусмотренных настоящим договором и/или установленных законом, направляет Подрядчику требование об оплате неустойки.</w:t>
      </w:r>
    </w:p>
    <w:p w14:paraId="7F792C31" w14:textId="77777777" w:rsidR="0016408F" w:rsidRPr="00EE7FC3" w:rsidRDefault="0016408F" w:rsidP="0016408F">
      <w:pPr>
        <w:pStyle w:val="a7"/>
        <w:ind w:left="0"/>
        <w:jc w:val="both"/>
        <w:rPr>
          <w:rFonts w:ascii="Times New Roman" w:hAnsi="Times New Roman"/>
          <w:sz w:val="22"/>
          <w:szCs w:val="22"/>
        </w:rPr>
      </w:pPr>
      <w:r w:rsidRPr="00EE7FC3">
        <w:rPr>
          <w:rFonts w:ascii="Times New Roman" w:hAnsi="Times New Roman"/>
          <w:sz w:val="22"/>
          <w:szCs w:val="22"/>
        </w:rPr>
        <w:t>5.</w:t>
      </w:r>
      <w:r>
        <w:rPr>
          <w:rFonts w:ascii="Times New Roman" w:hAnsi="Times New Roman"/>
          <w:sz w:val="22"/>
          <w:szCs w:val="22"/>
        </w:rPr>
        <w:t>6</w:t>
      </w:r>
      <w:r w:rsidRPr="00EE7FC3">
        <w:rPr>
          <w:rFonts w:ascii="Times New Roman" w:hAnsi="Times New Roman"/>
          <w:sz w:val="22"/>
          <w:szCs w:val="22"/>
        </w:rPr>
        <w:t xml:space="preserve">.2. </w:t>
      </w:r>
      <w:r>
        <w:rPr>
          <w:rFonts w:ascii="Times New Roman" w:hAnsi="Times New Roman"/>
          <w:sz w:val="22"/>
          <w:szCs w:val="22"/>
        </w:rPr>
        <w:t>Подрядчик</w:t>
      </w:r>
      <w:r w:rsidRPr="00EE7FC3">
        <w:rPr>
          <w:rFonts w:ascii="Times New Roman" w:hAnsi="Times New Roman"/>
          <w:sz w:val="22"/>
          <w:szCs w:val="22"/>
        </w:rPr>
        <w:t>, на основании требования Заказчика, обязан уплатить неустойку (штраф) в течение 5 (пяти) рабочих дней, с момента получения соответствующего требования.</w:t>
      </w:r>
    </w:p>
    <w:p w14:paraId="66A14E15" w14:textId="7EE10D7B" w:rsidR="0016408F" w:rsidRPr="00EE7FC3" w:rsidRDefault="0016408F" w:rsidP="0016408F">
      <w:pPr>
        <w:pStyle w:val="a7"/>
        <w:ind w:left="0"/>
        <w:jc w:val="both"/>
        <w:rPr>
          <w:rFonts w:ascii="Times New Roman" w:hAnsi="Times New Roman"/>
          <w:sz w:val="22"/>
          <w:szCs w:val="22"/>
        </w:rPr>
      </w:pPr>
      <w:r w:rsidRPr="00EE7FC3">
        <w:rPr>
          <w:rFonts w:ascii="Times New Roman" w:hAnsi="Times New Roman"/>
          <w:sz w:val="22"/>
          <w:szCs w:val="22"/>
        </w:rPr>
        <w:t>5.</w:t>
      </w:r>
      <w:r>
        <w:rPr>
          <w:rFonts w:ascii="Times New Roman" w:hAnsi="Times New Roman"/>
          <w:sz w:val="22"/>
          <w:szCs w:val="22"/>
        </w:rPr>
        <w:t>6</w:t>
      </w:r>
      <w:r w:rsidRPr="00EE7FC3">
        <w:rPr>
          <w:rFonts w:ascii="Times New Roman" w:hAnsi="Times New Roman"/>
          <w:sz w:val="22"/>
          <w:szCs w:val="22"/>
        </w:rPr>
        <w:t>.3. В случае неисполнения Подрядчиком, в указанный в пункте 5.</w:t>
      </w:r>
      <w:r w:rsidR="0075176D">
        <w:rPr>
          <w:rFonts w:ascii="Times New Roman" w:hAnsi="Times New Roman"/>
          <w:sz w:val="22"/>
          <w:szCs w:val="22"/>
        </w:rPr>
        <w:t>6</w:t>
      </w:r>
      <w:r w:rsidRPr="00EE7FC3">
        <w:rPr>
          <w:rFonts w:ascii="Times New Roman" w:hAnsi="Times New Roman"/>
          <w:sz w:val="22"/>
          <w:szCs w:val="22"/>
        </w:rPr>
        <w:t>.2. настоящего Договора срок, обязательства по уплате неустойки, Заказчик осуществляет удержание денежных средств подлежащих уплате Подрядчику в качестве оплаты за оказанные по договору услуги, в сумме равной размеру неустойки.</w:t>
      </w:r>
    </w:p>
    <w:p w14:paraId="553D6640" w14:textId="77777777" w:rsidR="0016408F" w:rsidRPr="00EE7FC3" w:rsidRDefault="0016408F" w:rsidP="0016408F">
      <w:pPr>
        <w:pStyle w:val="a7"/>
        <w:ind w:left="0"/>
        <w:jc w:val="both"/>
        <w:rPr>
          <w:rFonts w:ascii="Times New Roman" w:hAnsi="Times New Roman"/>
          <w:sz w:val="22"/>
          <w:szCs w:val="22"/>
        </w:rPr>
      </w:pPr>
      <w:r w:rsidRPr="00EE7FC3">
        <w:rPr>
          <w:rFonts w:ascii="Times New Roman" w:hAnsi="Times New Roman"/>
          <w:sz w:val="22"/>
          <w:szCs w:val="22"/>
        </w:rPr>
        <w:t>5.</w:t>
      </w:r>
      <w:r>
        <w:rPr>
          <w:rFonts w:ascii="Times New Roman" w:hAnsi="Times New Roman"/>
          <w:sz w:val="22"/>
          <w:szCs w:val="22"/>
        </w:rPr>
        <w:t>6</w:t>
      </w:r>
      <w:r w:rsidRPr="00EE7FC3">
        <w:rPr>
          <w:rFonts w:ascii="Times New Roman" w:hAnsi="Times New Roman"/>
          <w:sz w:val="22"/>
          <w:szCs w:val="22"/>
        </w:rPr>
        <w:t>.4. В случае неисполнения Подрядчиком обязательств по уплате неустойки по истечению 10 (десяти) рабочих дней с момента начала удержания денежных средств подлежащих уплате Подрядчику в качестве исполнения обязательств Заказчика по оплате оказанных услуг, в размере подлежащих оплате неустоек (штрафов), исполнение обязательств по уплате неустоек (штрафов) осуществляется Заказчиком путем зачета встречных требований, без дополнительных заявлений со стороны Заказчика.</w:t>
      </w:r>
    </w:p>
    <w:p w14:paraId="2F88914C" w14:textId="5559D03E" w:rsidR="0016408F" w:rsidRPr="00EE7FC3" w:rsidRDefault="0016408F" w:rsidP="0016408F">
      <w:pPr>
        <w:pStyle w:val="a7"/>
        <w:ind w:left="0"/>
        <w:jc w:val="both"/>
        <w:rPr>
          <w:rFonts w:ascii="Times New Roman" w:hAnsi="Times New Roman"/>
          <w:sz w:val="22"/>
          <w:szCs w:val="22"/>
        </w:rPr>
      </w:pPr>
      <w:r w:rsidRPr="00EE7FC3">
        <w:rPr>
          <w:rFonts w:ascii="Times New Roman" w:hAnsi="Times New Roman"/>
          <w:sz w:val="22"/>
          <w:szCs w:val="22"/>
        </w:rPr>
        <w:t>5.</w:t>
      </w:r>
      <w:r>
        <w:rPr>
          <w:rFonts w:ascii="Times New Roman" w:hAnsi="Times New Roman"/>
          <w:sz w:val="22"/>
          <w:szCs w:val="22"/>
        </w:rPr>
        <w:t>6</w:t>
      </w:r>
      <w:r w:rsidRPr="00EE7FC3">
        <w:rPr>
          <w:rFonts w:ascii="Times New Roman" w:hAnsi="Times New Roman"/>
          <w:sz w:val="22"/>
          <w:szCs w:val="22"/>
        </w:rPr>
        <w:t xml:space="preserve">.5.Настоящим </w:t>
      </w:r>
      <w:r>
        <w:rPr>
          <w:rFonts w:ascii="Times New Roman" w:hAnsi="Times New Roman"/>
          <w:sz w:val="22"/>
          <w:szCs w:val="22"/>
        </w:rPr>
        <w:t>Подрядчик</w:t>
      </w:r>
      <w:r w:rsidRPr="00EE7FC3">
        <w:rPr>
          <w:rFonts w:ascii="Times New Roman" w:hAnsi="Times New Roman"/>
          <w:sz w:val="22"/>
          <w:szCs w:val="22"/>
        </w:rPr>
        <w:t xml:space="preserve"> подтверждает, что требования Заказчика об уплате неустоек (штрафов), направленные Подрядчику в порядке, предусмотренном пунктом 5.</w:t>
      </w:r>
      <w:r w:rsidR="0075176D">
        <w:rPr>
          <w:rFonts w:ascii="Times New Roman" w:hAnsi="Times New Roman"/>
          <w:sz w:val="22"/>
          <w:szCs w:val="22"/>
        </w:rPr>
        <w:t>6</w:t>
      </w:r>
      <w:r w:rsidRPr="00EE7FC3">
        <w:rPr>
          <w:rFonts w:ascii="Times New Roman" w:hAnsi="Times New Roman"/>
          <w:sz w:val="22"/>
          <w:szCs w:val="22"/>
        </w:rPr>
        <w:t>.1. настоящего Договора, в совокупности с п.5.</w:t>
      </w:r>
      <w:r w:rsidR="0075176D">
        <w:rPr>
          <w:rFonts w:ascii="Times New Roman" w:hAnsi="Times New Roman"/>
          <w:sz w:val="22"/>
          <w:szCs w:val="22"/>
        </w:rPr>
        <w:t>6</w:t>
      </w:r>
      <w:r w:rsidRPr="00EE7FC3">
        <w:rPr>
          <w:rFonts w:ascii="Times New Roman" w:hAnsi="Times New Roman"/>
          <w:sz w:val="22"/>
          <w:szCs w:val="22"/>
        </w:rPr>
        <w:t xml:space="preserve">.4 настоящего Договора, являются достаточным и исчерпывающим основанием для прекращения обязательств </w:t>
      </w:r>
      <w:r>
        <w:rPr>
          <w:rFonts w:ascii="Times New Roman" w:hAnsi="Times New Roman"/>
          <w:sz w:val="22"/>
          <w:szCs w:val="22"/>
        </w:rPr>
        <w:t>Подрядчика</w:t>
      </w:r>
      <w:r w:rsidRPr="00EE7FC3">
        <w:rPr>
          <w:rFonts w:ascii="Times New Roman" w:hAnsi="Times New Roman"/>
          <w:sz w:val="22"/>
          <w:szCs w:val="22"/>
        </w:rPr>
        <w:t xml:space="preserve"> по уплате неустоек (штрафов) путем удовлетворения требований Заказчика за счет удерживаемых денежных средств путем зачета встречных требований.</w:t>
      </w:r>
    </w:p>
    <w:p w14:paraId="253AE79A" w14:textId="77777777" w:rsidR="0016408F" w:rsidRPr="00EE7FC3" w:rsidRDefault="0016408F" w:rsidP="0016408F">
      <w:pPr>
        <w:ind w:right="-1"/>
        <w:jc w:val="both"/>
        <w:rPr>
          <w:rFonts w:ascii="Times New Roman" w:hAnsi="Times New Roman"/>
          <w:sz w:val="22"/>
          <w:szCs w:val="22"/>
        </w:rPr>
      </w:pPr>
      <w:r w:rsidRPr="00EE7FC3">
        <w:rPr>
          <w:rFonts w:ascii="Times New Roman" w:hAnsi="Times New Roman"/>
          <w:sz w:val="22"/>
          <w:szCs w:val="22"/>
        </w:rPr>
        <w:t>5.</w:t>
      </w:r>
      <w:r>
        <w:rPr>
          <w:rFonts w:ascii="Times New Roman" w:hAnsi="Times New Roman"/>
          <w:sz w:val="22"/>
          <w:szCs w:val="22"/>
        </w:rPr>
        <w:t>7</w:t>
      </w:r>
      <w:r w:rsidRPr="00EE7FC3">
        <w:rPr>
          <w:rFonts w:ascii="Times New Roman" w:hAnsi="Times New Roman"/>
          <w:sz w:val="22"/>
          <w:szCs w:val="22"/>
        </w:rPr>
        <w:t>. Убытки, причиненные виновным поведением Заказчика, возмещаются Подрядчику в размере реального ущерба, который должен быть подтвержден Подрядчиком.</w:t>
      </w:r>
    </w:p>
    <w:p w14:paraId="1BCC2944" w14:textId="77777777" w:rsidR="008B4C1B" w:rsidRPr="00EE7FC3" w:rsidRDefault="008B4C1B" w:rsidP="004E65A7">
      <w:pPr>
        <w:shd w:val="clear" w:color="auto" w:fill="FFFFFF"/>
        <w:ind w:left="568"/>
        <w:rPr>
          <w:rFonts w:ascii="Times New Roman" w:hAnsi="Times New Roman"/>
          <w:b/>
          <w:sz w:val="22"/>
          <w:szCs w:val="22"/>
        </w:rPr>
      </w:pPr>
    </w:p>
    <w:p w14:paraId="50CCB62F" w14:textId="33CED4BA" w:rsidR="001625A4" w:rsidRPr="00EE7FC3" w:rsidRDefault="001625A4" w:rsidP="004E65A7">
      <w:pPr>
        <w:rPr>
          <w:rFonts w:ascii="Times New Roman" w:hAnsi="Times New Roman"/>
          <w:b/>
          <w:bCs/>
          <w:sz w:val="22"/>
          <w:szCs w:val="22"/>
        </w:rPr>
      </w:pPr>
      <w:r w:rsidRPr="00EE7FC3">
        <w:rPr>
          <w:rFonts w:ascii="Times New Roman" w:hAnsi="Times New Roman"/>
          <w:b/>
          <w:bCs/>
          <w:sz w:val="22"/>
          <w:szCs w:val="22"/>
        </w:rPr>
        <w:t>6. ОБЩИЕ УСЛОВИЯ, НАПРАВЛЕННЫЕ НА СОБЛЮДЕНИЕ ПОДРЯДЧИКОМ СВОИХ НАЛОГОВЫХ ОБЯЗАТЕЛЬСТВ:</w:t>
      </w:r>
    </w:p>
    <w:p w14:paraId="0658EA82" w14:textId="3F364254"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 xml:space="preserve">6.1. Обязанности </w:t>
      </w:r>
      <w:r w:rsidR="008E354E">
        <w:rPr>
          <w:rFonts w:ascii="Times New Roman" w:hAnsi="Times New Roman"/>
          <w:sz w:val="22"/>
          <w:szCs w:val="22"/>
          <w:lang w:eastAsia="ar-SA"/>
        </w:rPr>
        <w:t>Подрядчика</w:t>
      </w:r>
      <w:r w:rsidRPr="002B2CF6">
        <w:rPr>
          <w:rFonts w:ascii="Times New Roman" w:hAnsi="Times New Roman"/>
          <w:sz w:val="22"/>
          <w:szCs w:val="22"/>
          <w:lang w:eastAsia="ar-SA"/>
        </w:rPr>
        <w:t>:</w:t>
      </w:r>
    </w:p>
    <w:p w14:paraId="1C29307B" w14:textId="26DA4E58"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6.1.1. В течение 5 рабочих дней с момента подписания настоящего Договора предоставить Заказчику документы, указанные в Приложении №</w:t>
      </w:r>
      <w:r w:rsidR="00CA0CBC">
        <w:rPr>
          <w:rFonts w:ascii="Times New Roman" w:hAnsi="Times New Roman"/>
          <w:sz w:val="22"/>
          <w:szCs w:val="22"/>
          <w:lang w:eastAsia="ar-SA"/>
        </w:rPr>
        <w:fldChar w:fldCharType="begin">
          <w:ffData>
            <w:name w:val="ТекстовоеПоле2"/>
            <w:enabled/>
            <w:calcOnExit w:val="0"/>
            <w:textInput>
              <w:default w:val="1"/>
            </w:textInput>
          </w:ffData>
        </w:fldChar>
      </w:r>
      <w:bookmarkStart w:id="27" w:name="ТекстовоеПоле2"/>
      <w:r w:rsidR="00CA0CBC">
        <w:rPr>
          <w:rFonts w:ascii="Times New Roman" w:hAnsi="Times New Roman"/>
          <w:sz w:val="22"/>
          <w:szCs w:val="22"/>
          <w:lang w:eastAsia="ar-SA"/>
        </w:rPr>
        <w:instrText xml:space="preserve"> FORMTEXT </w:instrText>
      </w:r>
      <w:r w:rsidR="00CA0CBC">
        <w:rPr>
          <w:rFonts w:ascii="Times New Roman" w:hAnsi="Times New Roman"/>
          <w:sz w:val="22"/>
          <w:szCs w:val="22"/>
          <w:lang w:eastAsia="ar-SA"/>
        </w:rPr>
      </w:r>
      <w:r w:rsidR="00CA0CBC">
        <w:rPr>
          <w:rFonts w:ascii="Times New Roman" w:hAnsi="Times New Roman"/>
          <w:sz w:val="22"/>
          <w:szCs w:val="22"/>
          <w:lang w:eastAsia="ar-SA"/>
        </w:rPr>
        <w:fldChar w:fldCharType="separate"/>
      </w:r>
      <w:r w:rsidR="00CA0CBC">
        <w:rPr>
          <w:rFonts w:ascii="Times New Roman" w:hAnsi="Times New Roman"/>
          <w:noProof/>
          <w:sz w:val="22"/>
          <w:szCs w:val="22"/>
          <w:lang w:eastAsia="ar-SA"/>
        </w:rPr>
        <w:t>1</w:t>
      </w:r>
      <w:r w:rsidR="00CA0CBC">
        <w:rPr>
          <w:rFonts w:ascii="Times New Roman" w:hAnsi="Times New Roman"/>
          <w:sz w:val="22"/>
          <w:szCs w:val="22"/>
          <w:lang w:eastAsia="ar-SA"/>
        </w:rPr>
        <w:fldChar w:fldCharType="end"/>
      </w:r>
      <w:bookmarkEnd w:id="27"/>
      <w:r w:rsidRPr="002B2CF6">
        <w:rPr>
          <w:rFonts w:ascii="Times New Roman" w:hAnsi="Times New Roman"/>
          <w:sz w:val="22"/>
          <w:szCs w:val="22"/>
          <w:lang w:eastAsia="ar-SA"/>
        </w:rPr>
        <w:t xml:space="preserve"> к Договору, а также прочие документы и информацию, которые могут быть запрошены Заказчиком по результатам проверки полученных документов.</w:t>
      </w:r>
    </w:p>
    <w:p w14:paraId="73359B73" w14:textId="59AC1395" w:rsidR="002B2CF6" w:rsidRPr="002B2CF6" w:rsidRDefault="002B2CF6" w:rsidP="002B2CF6">
      <w:pPr>
        <w:widowControl/>
        <w:suppressAutoHyphens/>
        <w:autoSpaceDE/>
        <w:autoSpaceDN/>
        <w:adjustRightInd/>
        <w:jc w:val="both"/>
        <w:rPr>
          <w:rFonts w:ascii="Times New Roman" w:hAnsi="Times New Roman"/>
          <w:b/>
          <w:bCs/>
          <w:sz w:val="22"/>
          <w:szCs w:val="22"/>
          <w:lang w:eastAsia="ar-SA"/>
        </w:rPr>
      </w:pPr>
      <w:r w:rsidRPr="002B2CF6">
        <w:rPr>
          <w:rFonts w:ascii="Times New Roman" w:hAnsi="Times New Roman"/>
          <w:sz w:val="22"/>
          <w:szCs w:val="22"/>
          <w:lang w:eastAsia="ar-SA"/>
        </w:rPr>
        <w:t xml:space="preserve">6.1.2. </w:t>
      </w:r>
      <w:r w:rsidR="008E354E">
        <w:rPr>
          <w:rFonts w:ascii="Times New Roman" w:hAnsi="Times New Roman"/>
          <w:sz w:val="22"/>
          <w:szCs w:val="22"/>
          <w:lang w:eastAsia="ar-SA"/>
        </w:rPr>
        <w:t>Подрядчик</w:t>
      </w:r>
      <w:r w:rsidRPr="002B2CF6">
        <w:rPr>
          <w:rFonts w:ascii="Times New Roman" w:hAnsi="Times New Roman"/>
          <w:sz w:val="22"/>
          <w:szCs w:val="22"/>
          <w:lang w:eastAsia="ar-SA"/>
        </w:rPr>
        <w:t xml:space="preserve"> вправе привлекать третьих лиц для полного или частичного исполнения услуг по настоящему Договору только после предоставления Заказчику пакета документов в соответствии с пунктом 6.1.1. настоящего Договора и получения письменного согласия Заказчика на привлечение такого третьего лица в соответствии с пунктом 6.1.1 Договора.</w:t>
      </w:r>
    </w:p>
    <w:p w14:paraId="6A997087" w14:textId="292E97B9" w:rsidR="002B2CF6" w:rsidRPr="002B2CF6" w:rsidRDefault="002B2CF6" w:rsidP="008E354E">
      <w:pPr>
        <w:widowControl/>
        <w:suppressAutoHyphens/>
        <w:autoSpaceDE/>
        <w:autoSpaceDN/>
        <w:adjustRightInd/>
        <w:contextualSpacing/>
        <w:jc w:val="both"/>
        <w:rPr>
          <w:rFonts w:ascii="Times New Roman" w:hAnsi="Times New Roman"/>
          <w:sz w:val="22"/>
          <w:szCs w:val="22"/>
          <w:lang w:eastAsia="ar-SA"/>
        </w:rPr>
      </w:pPr>
      <w:r w:rsidRPr="002B2CF6">
        <w:rPr>
          <w:rFonts w:ascii="Times New Roman" w:hAnsi="Times New Roman"/>
          <w:sz w:val="22"/>
          <w:szCs w:val="22"/>
          <w:lang w:eastAsia="ar-SA"/>
        </w:rPr>
        <w:t xml:space="preserve">В случае если привлеченные </w:t>
      </w:r>
      <w:r w:rsidR="008E354E">
        <w:rPr>
          <w:rFonts w:ascii="Times New Roman" w:hAnsi="Times New Roman"/>
          <w:sz w:val="22"/>
          <w:szCs w:val="22"/>
          <w:lang w:eastAsia="ar-SA"/>
        </w:rPr>
        <w:t>Подрядчиком</w:t>
      </w:r>
      <w:r w:rsidRPr="002B2CF6">
        <w:rPr>
          <w:rFonts w:ascii="Times New Roman" w:hAnsi="Times New Roman"/>
          <w:sz w:val="22"/>
          <w:szCs w:val="22"/>
          <w:lang w:eastAsia="ar-SA"/>
        </w:rPr>
        <w:t xml:space="preserve"> третьи лица оказывают услуги по настоящему Договору без получения соответствующего письменного согласия от Заказчика, Заказчик вправе приостановить дальнейшее сотрудничество в рамках Договора либо расторгнуть его в одностороннем порядке.</w:t>
      </w:r>
    </w:p>
    <w:p w14:paraId="1B7EDEA9" w14:textId="5FED53B7" w:rsidR="002B2CF6" w:rsidRPr="002B2CF6" w:rsidRDefault="008E354E" w:rsidP="008E354E">
      <w:pPr>
        <w:widowControl/>
        <w:suppressAutoHyphens/>
        <w:autoSpaceDE/>
        <w:autoSpaceDN/>
        <w:adjustRightInd/>
        <w:contextualSpacing/>
        <w:jc w:val="both"/>
        <w:rPr>
          <w:rFonts w:ascii="Times New Roman" w:hAnsi="Times New Roman"/>
          <w:sz w:val="22"/>
          <w:szCs w:val="22"/>
          <w:lang w:eastAsia="ar-SA"/>
        </w:rPr>
      </w:pPr>
      <w:r>
        <w:rPr>
          <w:rFonts w:ascii="Times New Roman" w:hAnsi="Times New Roman"/>
          <w:sz w:val="22"/>
          <w:szCs w:val="22"/>
          <w:lang w:eastAsia="ar-SA"/>
        </w:rPr>
        <w:t>Подрядчик</w:t>
      </w:r>
      <w:r w:rsidR="002B2CF6" w:rsidRPr="002B2CF6">
        <w:rPr>
          <w:rFonts w:ascii="Times New Roman" w:hAnsi="Times New Roman"/>
          <w:sz w:val="22"/>
          <w:szCs w:val="22"/>
          <w:lang w:eastAsia="ar-SA"/>
        </w:rPr>
        <w:t xml:space="preserve"> обязуется привлекать только тех третьих лиц, которые являются надежными, квалифицированными, опытными и компетентными в соответствующей сфере, а также обладают хорошей репутацией. При этом </w:t>
      </w:r>
      <w:r>
        <w:rPr>
          <w:rFonts w:ascii="Times New Roman" w:hAnsi="Times New Roman"/>
          <w:sz w:val="22"/>
          <w:szCs w:val="22"/>
          <w:lang w:eastAsia="ar-SA"/>
        </w:rPr>
        <w:t>Подрядчик</w:t>
      </w:r>
      <w:r w:rsidR="002B2CF6" w:rsidRPr="002B2CF6">
        <w:rPr>
          <w:rFonts w:ascii="Times New Roman" w:hAnsi="Times New Roman"/>
          <w:sz w:val="22"/>
          <w:szCs w:val="22"/>
          <w:lang w:eastAsia="ar-SA"/>
        </w:rPr>
        <w:t xml:space="preserve"> обязуется проявить должную осмотрительность при привлечении третьего лица в соответствии с актуальными на момент привлечения такого третьего лица рекомендациями Федеральной Налоговой Службы РФ.</w:t>
      </w:r>
    </w:p>
    <w:p w14:paraId="6D30B748" w14:textId="66CC7309" w:rsidR="002B2CF6" w:rsidRPr="002B2CF6" w:rsidRDefault="002B2CF6" w:rsidP="002B2CF6">
      <w:pPr>
        <w:widowControl/>
        <w:suppressAutoHyphens/>
        <w:autoSpaceDE/>
        <w:autoSpaceDN/>
        <w:adjustRightInd/>
        <w:contextualSpacing/>
        <w:jc w:val="both"/>
        <w:rPr>
          <w:rFonts w:ascii="Times New Roman" w:hAnsi="Times New Roman"/>
          <w:sz w:val="22"/>
          <w:szCs w:val="22"/>
          <w:lang w:eastAsia="ar-SA"/>
        </w:rPr>
      </w:pPr>
      <w:r w:rsidRPr="002B2CF6">
        <w:rPr>
          <w:rFonts w:ascii="Times New Roman" w:hAnsi="Times New Roman"/>
          <w:sz w:val="22"/>
          <w:szCs w:val="22"/>
          <w:lang w:eastAsia="ar-SA"/>
        </w:rPr>
        <w:t xml:space="preserve">6.1.3. Привлечение </w:t>
      </w:r>
      <w:r w:rsidR="008E354E">
        <w:rPr>
          <w:rFonts w:ascii="Times New Roman" w:hAnsi="Times New Roman"/>
          <w:sz w:val="22"/>
          <w:szCs w:val="22"/>
          <w:lang w:eastAsia="ar-SA"/>
        </w:rPr>
        <w:t>Подрядчиком</w:t>
      </w:r>
      <w:r w:rsidRPr="002B2CF6">
        <w:rPr>
          <w:rFonts w:ascii="Times New Roman" w:hAnsi="Times New Roman"/>
          <w:sz w:val="22"/>
          <w:szCs w:val="22"/>
          <w:lang w:eastAsia="ar-SA"/>
        </w:rPr>
        <w:t xml:space="preserve"> третьих лиц для оказания услуг по настоящему Договору осуществляется после получения письменного согласования с Заказчиком. </w:t>
      </w:r>
      <w:r w:rsidR="008E354E">
        <w:rPr>
          <w:rFonts w:ascii="Times New Roman" w:hAnsi="Times New Roman"/>
          <w:sz w:val="22"/>
          <w:szCs w:val="22"/>
          <w:lang w:eastAsia="ar-SA"/>
        </w:rPr>
        <w:t>Подрядчик</w:t>
      </w:r>
      <w:r w:rsidRPr="002B2CF6">
        <w:rPr>
          <w:rFonts w:ascii="Times New Roman" w:hAnsi="Times New Roman"/>
          <w:sz w:val="22"/>
          <w:szCs w:val="22"/>
          <w:lang w:eastAsia="ar-SA"/>
        </w:rPr>
        <w:t xml:space="preserve"> направляет Заказчику письмо о необходимости привлечения третьих лиц для оказания услуг с указанием причины привлечения и прилагает пакет документов согласно Приложению №</w:t>
      </w:r>
      <w:r w:rsidR="00CA0CBC">
        <w:rPr>
          <w:rFonts w:ascii="Times New Roman" w:hAnsi="Times New Roman"/>
          <w:sz w:val="22"/>
          <w:szCs w:val="22"/>
          <w:lang w:eastAsia="ar-SA"/>
        </w:rPr>
        <w:fldChar w:fldCharType="begin">
          <w:ffData>
            <w:name w:val="ТекстовоеПоле3"/>
            <w:enabled/>
            <w:calcOnExit w:val="0"/>
            <w:textInput>
              <w:default w:val="1"/>
            </w:textInput>
          </w:ffData>
        </w:fldChar>
      </w:r>
      <w:bookmarkStart w:id="28" w:name="ТекстовоеПоле3"/>
      <w:r w:rsidR="00CA0CBC">
        <w:rPr>
          <w:rFonts w:ascii="Times New Roman" w:hAnsi="Times New Roman"/>
          <w:sz w:val="22"/>
          <w:szCs w:val="22"/>
          <w:lang w:eastAsia="ar-SA"/>
        </w:rPr>
        <w:instrText xml:space="preserve"> FORMTEXT </w:instrText>
      </w:r>
      <w:r w:rsidR="00CA0CBC">
        <w:rPr>
          <w:rFonts w:ascii="Times New Roman" w:hAnsi="Times New Roman"/>
          <w:sz w:val="22"/>
          <w:szCs w:val="22"/>
          <w:lang w:eastAsia="ar-SA"/>
        </w:rPr>
      </w:r>
      <w:r w:rsidR="00CA0CBC">
        <w:rPr>
          <w:rFonts w:ascii="Times New Roman" w:hAnsi="Times New Roman"/>
          <w:sz w:val="22"/>
          <w:szCs w:val="22"/>
          <w:lang w:eastAsia="ar-SA"/>
        </w:rPr>
        <w:fldChar w:fldCharType="separate"/>
      </w:r>
      <w:r w:rsidR="00CA0CBC">
        <w:rPr>
          <w:rFonts w:ascii="Times New Roman" w:hAnsi="Times New Roman"/>
          <w:noProof/>
          <w:sz w:val="22"/>
          <w:szCs w:val="22"/>
          <w:lang w:eastAsia="ar-SA"/>
        </w:rPr>
        <w:t>1</w:t>
      </w:r>
      <w:r w:rsidR="00CA0CBC">
        <w:rPr>
          <w:rFonts w:ascii="Times New Roman" w:hAnsi="Times New Roman"/>
          <w:sz w:val="22"/>
          <w:szCs w:val="22"/>
          <w:lang w:eastAsia="ar-SA"/>
        </w:rPr>
        <w:fldChar w:fldCharType="end"/>
      </w:r>
      <w:bookmarkEnd w:id="28"/>
      <w:r w:rsidRPr="002B2CF6">
        <w:rPr>
          <w:rFonts w:ascii="Times New Roman" w:hAnsi="Times New Roman"/>
          <w:sz w:val="22"/>
          <w:szCs w:val="22"/>
          <w:lang w:eastAsia="ar-SA"/>
        </w:rPr>
        <w:t xml:space="preserve"> к настоящему Договору. В случае получения такого согласия от Заказчика, </w:t>
      </w:r>
      <w:r w:rsidR="008E354E">
        <w:rPr>
          <w:rFonts w:ascii="Times New Roman" w:hAnsi="Times New Roman"/>
          <w:sz w:val="22"/>
          <w:szCs w:val="22"/>
          <w:lang w:eastAsia="ar-SA"/>
        </w:rPr>
        <w:t>Подрядчик</w:t>
      </w:r>
      <w:r w:rsidRPr="002B2CF6">
        <w:rPr>
          <w:rFonts w:ascii="Times New Roman" w:hAnsi="Times New Roman"/>
          <w:sz w:val="22"/>
          <w:szCs w:val="22"/>
          <w:lang w:eastAsia="ar-SA"/>
        </w:rPr>
        <w:t xml:space="preserve"> обязуется представить в течение 3 (трех) рабочих дней заверенную </w:t>
      </w:r>
      <w:r w:rsidR="008E354E">
        <w:rPr>
          <w:rFonts w:ascii="Times New Roman" w:hAnsi="Times New Roman"/>
          <w:sz w:val="22"/>
          <w:szCs w:val="22"/>
          <w:lang w:eastAsia="ar-SA"/>
        </w:rPr>
        <w:t>Подрядчиком</w:t>
      </w:r>
      <w:r w:rsidRPr="002B2CF6">
        <w:rPr>
          <w:rFonts w:ascii="Times New Roman" w:hAnsi="Times New Roman"/>
          <w:sz w:val="22"/>
          <w:szCs w:val="22"/>
          <w:lang w:eastAsia="ar-SA"/>
        </w:rPr>
        <w:t xml:space="preserve"> копию заключенного с третьим лицом договора (с учетом всех приложений к нему). Несмотря на это, ответственность за выполнение услуг в соответствии с настоящим договором несет </w:t>
      </w:r>
      <w:r w:rsidR="008E354E">
        <w:rPr>
          <w:rFonts w:ascii="Times New Roman" w:hAnsi="Times New Roman"/>
          <w:sz w:val="22"/>
          <w:szCs w:val="22"/>
          <w:lang w:eastAsia="ar-SA"/>
        </w:rPr>
        <w:t>Подрядчик</w:t>
      </w:r>
      <w:r w:rsidRPr="002B2CF6">
        <w:rPr>
          <w:rFonts w:ascii="Times New Roman" w:hAnsi="Times New Roman"/>
          <w:sz w:val="22"/>
          <w:szCs w:val="22"/>
          <w:lang w:eastAsia="ar-SA"/>
        </w:rPr>
        <w:t>.</w:t>
      </w:r>
    </w:p>
    <w:p w14:paraId="00F446B6" w14:textId="2B7A988F" w:rsidR="002B2CF6" w:rsidRPr="002B2CF6" w:rsidRDefault="002B2CF6" w:rsidP="002B2CF6">
      <w:pPr>
        <w:widowControl/>
        <w:suppressAutoHyphens/>
        <w:autoSpaceDE/>
        <w:autoSpaceDN/>
        <w:adjustRightInd/>
        <w:contextualSpacing/>
        <w:jc w:val="both"/>
        <w:rPr>
          <w:rFonts w:ascii="Times New Roman" w:hAnsi="Times New Roman"/>
          <w:sz w:val="22"/>
          <w:szCs w:val="22"/>
          <w:lang w:eastAsia="ar-SA"/>
        </w:rPr>
      </w:pPr>
      <w:r w:rsidRPr="002B2CF6">
        <w:rPr>
          <w:rFonts w:ascii="Times New Roman" w:hAnsi="Times New Roman"/>
          <w:sz w:val="22"/>
          <w:szCs w:val="22"/>
          <w:lang w:eastAsia="ar-SA"/>
        </w:rPr>
        <w:t xml:space="preserve">6.1.4. Ежеквартально, в пятидневный срок с момента сдачи налоговой декларации по налогу на добавленную стоимость ("Декларация по НДС") в налоговый орган, представлять Заказчику: в случае </w:t>
      </w:r>
      <w:r w:rsidRPr="002B2CF6">
        <w:rPr>
          <w:rFonts w:ascii="Times New Roman" w:hAnsi="Times New Roman"/>
          <w:sz w:val="22"/>
          <w:szCs w:val="22"/>
          <w:lang w:eastAsia="ar-SA"/>
        </w:rPr>
        <w:lastRenderedPageBreak/>
        <w:t>применения им общей системы налогообложения (для лиц, применяющих иные системы налогообложения, предоставление не требуется):</w:t>
      </w:r>
    </w:p>
    <w:p w14:paraId="364969D7" w14:textId="77777777" w:rsidR="002B2CF6" w:rsidRPr="002B2CF6" w:rsidRDefault="002B2CF6" w:rsidP="002B2CF6">
      <w:pPr>
        <w:widowControl/>
        <w:suppressAutoHyphens/>
        <w:autoSpaceDE/>
        <w:autoSpaceDN/>
        <w:adjustRightInd/>
        <w:contextualSpacing/>
        <w:jc w:val="both"/>
        <w:rPr>
          <w:rFonts w:ascii="Times New Roman" w:hAnsi="Times New Roman"/>
          <w:sz w:val="22"/>
          <w:szCs w:val="22"/>
          <w:lang w:eastAsia="ar-SA"/>
        </w:rPr>
      </w:pPr>
      <w:r w:rsidRPr="002B2CF6">
        <w:rPr>
          <w:rFonts w:ascii="Times New Roman" w:hAnsi="Times New Roman"/>
          <w:sz w:val="22"/>
          <w:szCs w:val="22"/>
          <w:lang w:eastAsia="ar-SA"/>
        </w:rPr>
        <w:t>- заверенную копию Декларации по НДС с отметкой о принятии ИФНС;</w:t>
      </w:r>
    </w:p>
    <w:p w14:paraId="396E4003" w14:textId="77777777" w:rsidR="002B2CF6" w:rsidRPr="002B2CF6" w:rsidRDefault="002B2CF6" w:rsidP="002B2CF6">
      <w:pPr>
        <w:widowControl/>
        <w:suppressAutoHyphens/>
        <w:autoSpaceDE/>
        <w:autoSpaceDN/>
        <w:adjustRightInd/>
        <w:contextualSpacing/>
        <w:jc w:val="both"/>
        <w:rPr>
          <w:rFonts w:ascii="Times New Roman" w:hAnsi="Times New Roman"/>
          <w:sz w:val="22"/>
          <w:szCs w:val="22"/>
          <w:lang w:eastAsia="ar-SA"/>
        </w:rPr>
      </w:pPr>
      <w:r w:rsidRPr="002B2CF6">
        <w:rPr>
          <w:rFonts w:ascii="Times New Roman" w:hAnsi="Times New Roman"/>
          <w:sz w:val="22"/>
          <w:szCs w:val="22"/>
          <w:lang w:eastAsia="ar-SA"/>
        </w:rPr>
        <w:t>- выписку из раздела 9 Декларации по НДС по выставленным в адрес Заказчика реализациям;</w:t>
      </w:r>
    </w:p>
    <w:p w14:paraId="559A8F67" w14:textId="77777777" w:rsidR="002B2CF6" w:rsidRPr="002B2CF6" w:rsidRDefault="002B2CF6" w:rsidP="002B2CF6">
      <w:pPr>
        <w:widowControl/>
        <w:suppressAutoHyphens/>
        <w:autoSpaceDE/>
        <w:autoSpaceDN/>
        <w:adjustRightInd/>
        <w:contextualSpacing/>
        <w:jc w:val="both"/>
        <w:rPr>
          <w:rFonts w:ascii="Times New Roman" w:hAnsi="Times New Roman"/>
          <w:sz w:val="22"/>
          <w:szCs w:val="22"/>
          <w:lang w:eastAsia="ar-SA"/>
        </w:rPr>
      </w:pPr>
      <w:r w:rsidRPr="002B2CF6">
        <w:rPr>
          <w:rFonts w:ascii="Times New Roman" w:hAnsi="Times New Roman"/>
          <w:sz w:val="22"/>
          <w:szCs w:val="22"/>
          <w:lang w:eastAsia="ar-SA"/>
        </w:rPr>
        <w:t>- платежное поручение с отметкой банка об оплате НДС в размере 1/3 от указанной в строке 200 Декларации по НДС суммы;</w:t>
      </w:r>
    </w:p>
    <w:p w14:paraId="257C33DE" w14:textId="77777777" w:rsidR="002B2CF6" w:rsidRPr="002B2CF6" w:rsidRDefault="002B2CF6" w:rsidP="002B2CF6">
      <w:pPr>
        <w:widowControl/>
        <w:suppressAutoHyphens/>
        <w:autoSpaceDE/>
        <w:autoSpaceDN/>
        <w:adjustRightInd/>
        <w:contextualSpacing/>
        <w:jc w:val="both"/>
        <w:rPr>
          <w:rFonts w:ascii="Times New Roman" w:hAnsi="Times New Roman"/>
          <w:sz w:val="22"/>
          <w:szCs w:val="22"/>
          <w:lang w:eastAsia="ar-SA"/>
        </w:rPr>
      </w:pPr>
      <w:r w:rsidRPr="002B2CF6">
        <w:rPr>
          <w:rFonts w:ascii="Times New Roman" w:hAnsi="Times New Roman"/>
          <w:sz w:val="22"/>
          <w:szCs w:val="22"/>
          <w:lang w:eastAsia="ar-SA"/>
        </w:rPr>
        <w:t>-книгу покупок, применяемую при расчетах по налогу на добавленную стоимость за соответствующий квартал, если доля вычетов по НДС превышает 89%, в случае если в соответствии с расчетом, указанным ниже:</w:t>
      </w:r>
    </w:p>
    <w:p w14:paraId="28DE9022" w14:textId="77777777" w:rsidR="002B2CF6" w:rsidRPr="002B2CF6" w:rsidRDefault="002B2CF6" w:rsidP="002B2CF6">
      <w:pPr>
        <w:widowControl/>
        <w:suppressAutoHyphens/>
        <w:autoSpaceDE/>
        <w:autoSpaceDN/>
        <w:adjustRightInd/>
        <w:contextualSpacing/>
        <w:jc w:val="both"/>
        <w:rPr>
          <w:rFonts w:ascii="Times New Roman" w:hAnsi="Times New Roman"/>
          <w:sz w:val="22"/>
          <w:szCs w:val="22"/>
          <w:lang w:eastAsia="ar-SA"/>
        </w:rPr>
      </w:pPr>
      <w:r w:rsidRPr="002B2CF6">
        <w:rPr>
          <w:rFonts w:ascii="Times New Roman" w:hAnsi="Times New Roman"/>
          <w:sz w:val="22"/>
          <w:szCs w:val="22"/>
          <w:lang w:eastAsia="ar-SA"/>
        </w:rPr>
        <w:t xml:space="preserve">-доля вычетов по НДС от суммы начисленного с налоговой базы налога равна либо превышает 89 % (строка 190 /строка 118 * 100%), или </w:t>
      </w:r>
    </w:p>
    <w:p w14:paraId="7D4C42F0" w14:textId="77777777" w:rsidR="002B2CF6" w:rsidRPr="002B2CF6" w:rsidRDefault="002B2CF6" w:rsidP="002B2CF6">
      <w:pPr>
        <w:widowControl/>
        <w:suppressAutoHyphens/>
        <w:autoSpaceDE/>
        <w:autoSpaceDN/>
        <w:adjustRightInd/>
        <w:contextualSpacing/>
        <w:jc w:val="both"/>
        <w:rPr>
          <w:rFonts w:ascii="Times New Roman" w:hAnsi="Times New Roman"/>
          <w:sz w:val="22"/>
          <w:szCs w:val="22"/>
          <w:lang w:eastAsia="ar-SA"/>
        </w:rPr>
      </w:pPr>
      <w:r w:rsidRPr="002B2CF6">
        <w:rPr>
          <w:rFonts w:ascii="Times New Roman" w:hAnsi="Times New Roman"/>
          <w:sz w:val="22"/>
          <w:szCs w:val="22"/>
          <w:lang w:eastAsia="ar-SA"/>
        </w:rPr>
        <w:t xml:space="preserve">-присутствует расхождение в выписки из раздела 9 Декларации по НДС с данными учёта у Заказчика, </w:t>
      </w:r>
    </w:p>
    <w:p w14:paraId="71B0E22D" w14:textId="77777777" w:rsidR="002B2CF6" w:rsidRPr="002B2CF6" w:rsidRDefault="002B2CF6" w:rsidP="002B2CF6">
      <w:pPr>
        <w:widowControl/>
        <w:suppressAutoHyphens/>
        <w:autoSpaceDE/>
        <w:autoSpaceDN/>
        <w:adjustRightInd/>
        <w:ind w:firstLine="284"/>
        <w:jc w:val="both"/>
        <w:rPr>
          <w:rFonts w:ascii="Times New Roman" w:hAnsi="Times New Roman"/>
          <w:sz w:val="22"/>
          <w:szCs w:val="22"/>
          <w:lang w:eastAsia="ar-SA"/>
        </w:rPr>
      </w:pPr>
      <w:r w:rsidRPr="002B2CF6">
        <w:rPr>
          <w:rFonts w:ascii="Times New Roman" w:hAnsi="Times New Roman"/>
          <w:sz w:val="22"/>
          <w:szCs w:val="22"/>
          <w:lang w:eastAsia="ar-SA"/>
        </w:rPr>
        <w:t>Заказчик вправе приостановить дальнейшее сотрудничество в рамках Договора либо расторгнуть его в одностороннем порядке.</w:t>
      </w:r>
    </w:p>
    <w:p w14:paraId="29E1D541" w14:textId="7380265E"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 xml:space="preserve">6.2. </w:t>
      </w:r>
      <w:r w:rsidR="008E354E">
        <w:rPr>
          <w:rFonts w:ascii="Times New Roman" w:hAnsi="Times New Roman"/>
          <w:sz w:val="22"/>
          <w:szCs w:val="22"/>
          <w:lang w:eastAsia="ar-SA"/>
        </w:rPr>
        <w:t>Подрядчик</w:t>
      </w:r>
      <w:r w:rsidRPr="002B2CF6">
        <w:rPr>
          <w:rFonts w:ascii="Times New Roman" w:hAnsi="Times New Roman"/>
          <w:sz w:val="22"/>
          <w:szCs w:val="22"/>
          <w:lang w:eastAsia="ar-SA"/>
        </w:rPr>
        <w:t>, применяющий любую из разрешенных в РФ систем налогообложения, обязан не реже одного раза в год представлять Заказчику справку о состоянии расчетов по налогам, сборам, пеням, штрафам, процентам.</w:t>
      </w:r>
    </w:p>
    <w:p w14:paraId="57BEF0A9" w14:textId="50752818" w:rsidR="002B2CF6" w:rsidRPr="002B2CF6" w:rsidRDefault="008E354E" w:rsidP="002B2CF6">
      <w:pPr>
        <w:widowControl/>
        <w:suppressAutoHyphens/>
        <w:autoSpaceDE/>
        <w:autoSpaceDN/>
        <w:adjustRightInd/>
        <w:jc w:val="both"/>
        <w:rPr>
          <w:rFonts w:ascii="Times New Roman" w:hAnsi="Times New Roman"/>
          <w:sz w:val="22"/>
          <w:szCs w:val="22"/>
          <w:lang w:eastAsia="ar-SA"/>
        </w:rPr>
      </w:pPr>
      <w:r>
        <w:rPr>
          <w:rFonts w:ascii="Times New Roman" w:hAnsi="Times New Roman"/>
          <w:sz w:val="22"/>
          <w:szCs w:val="22"/>
          <w:lang w:eastAsia="ar-SA"/>
        </w:rPr>
        <w:t>6</w:t>
      </w:r>
      <w:r w:rsidR="002B2CF6" w:rsidRPr="002B2CF6">
        <w:rPr>
          <w:rFonts w:ascii="Times New Roman" w:hAnsi="Times New Roman"/>
          <w:sz w:val="22"/>
          <w:szCs w:val="22"/>
          <w:lang w:eastAsia="ar-SA"/>
        </w:rPr>
        <w:t>.3. Ответственность</w:t>
      </w:r>
      <w:r>
        <w:rPr>
          <w:rFonts w:ascii="Times New Roman" w:hAnsi="Times New Roman"/>
          <w:sz w:val="22"/>
          <w:szCs w:val="22"/>
          <w:lang w:eastAsia="ar-SA"/>
        </w:rPr>
        <w:t xml:space="preserve"> Подрядчика</w:t>
      </w:r>
      <w:r w:rsidR="002B2CF6" w:rsidRPr="002B2CF6">
        <w:rPr>
          <w:rFonts w:ascii="Times New Roman" w:hAnsi="Times New Roman"/>
          <w:sz w:val="22"/>
          <w:szCs w:val="22"/>
          <w:lang w:eastAsia="ar-SA"/>
        </w:rPr>
        <w:t>:</w:t>
      </w:r>
    </w:p>
    <w:p w14:paraId="53235943" w14:textId="4459645F" w:rsidR="002B2CF6" w:rsidRPr="002B2CF6" w:rsidRDefault="008E354E" w:rsidP="002B2CF6">
      <w:pPr>
        <w:widowControl/>
        <w:suppressAutoHyphens/>
        <w:autoSpaceDE/>
        <w:autoSpaceDN/>
        <w:adjustRightInd/>
        <w:jc w:val="both"/>
        <w:rPr>
          <w:rFonts w:ascii="Times New Roman" w:hAnsi="Times New Roman"/>
          <w:sz w:val="22"/>
          <w:szCs w:val="22"/>
          <w:lang w:eastAsia="ar-SA"/>
        </w:rPr>
      </w:pPr>
      <w:r>
        <w:rPr>
          <w:rFonts w:ascii="Times New Roman" w:hAnsi="Times New Roman"/>
          <w:sz w:val="22"/>
          <w:szCs w:val="22"/>
          <w:lang w:eastAsia="ar-SA"/>
        </w:rPr>
        <w:t>6</w:t>
      </w:r>
      <w:r w:rsidR="002B2CF6" w:rsidRPr="002B2CF6">
        <w:rPr>
          <w:rFonts w:ascii="Times New Roman" w:hAnsi="Times New Roman"/>
          <w:sz w:val="22"/>
          <w:szCs w:val="22"/>
          <w:lang w:eastAsia="ar-SA"/>
        </w:rPr>
        <w:t xml:space="preserve">.3.1.В случае если уполномоченными органами по налогам и сборам (далее – «Налоговые органы») будет принято решение об отказе в принятии от Заказчика расходов по налогу на прибыль и/или вычетов по НДС </w:t>
      </w:r>
      <w:r w:rsidR="002B2CF6" w:rsidRPr="002B2CF6">
        <w:rPr>
          <w:rFonts w:ascii="Times New Roman" w:hAnsi="Times New Roman"/>
          <w:b/>
          <w:bCs/>
          <w:i/>
          <w:iCs/>
          <w:sz w:val="22"/>
          <w:szCs w:val="22"/>
          <w:lang w:eastAsia="ar-SA"/>
        </w:rPr>
        <w:t xml:space="preserve"> </w:t>
      </w:r>
      <w:r w:rsidR="002B2CF6" w:rsidRPr="002B2CF6">
        <w:rPr>
          <w:rFonts w:ascii="Times New Roman" w:hAnsi="Times New Roman"/>
          <w:sz w:val="22"/>
          <w:szCs w:val="22"/>
          <w:lang w:eastAsia="ar-SA"/>
        </w:rPr>
        <w:t xml:space="preserve">(если применимо) по приобретаемым по Договору товаров и/или услуг, а также будут предъявлены соответствующие налоговые санкции (штрафы и пени) по причинам, связанным с действиями и/или бездействием </w:t>
      </w:r>
      <w:r>
        <w:rPr>
          <w:rFonts w:ascii="Times New Roman" w:hAnsi="Times New Roman"/>
          <w:sz w:val="22"/>
          <w:szCs w:val="22"/>
          <w:lang w:eastAsia="ar-SA"/>
        </w:rPr>
        <w:t>Подрядчика</w:t>
      </w:r>
      <w:r w:rsidR="002B2CF6" w:rsidRPr="002B2CF6">
        <w:rPr>
          <w:rFonts w:ascii="Times New Roman" w:hAnsi="Times New Roman"/>
          <w:sz w:val="22"/>
          <w:szCs w:val="22"/>
          <w:lang w:eastAsia="ar-SA"/>
        </w:rPr>
        <w:t xml:space="preserve"> в отношении его налоговых обязательств или налоговых обязательств привлеченного им для исполнения Договора третьего лица (в том числе, непредоставления налоговой отчетности, неуплаты обязательных налоговых платежей и т.п.), </w:t>
      </w:r>
      <w:r>
        <w:rPr>
          <w:rFonts w:ascii="Times New Roman" w:hAnsi="Times New Roman"/>
          <w:sz w:val="22"/>
          <w:szCs w:val="22"/>
          <w:lang w:eastAsia="ar-SA"/>
        </w:rPr>
        <w:t>Подрядчик</w:t>
      </w:r>
      <w:r w:rsidR="002B2CF6" w:rsidRPr="002B2CF6">
        <w:rPr>
          <w:rFonts w:ascii="Times New Roman" w:hAnsi="Times New Roman"/>
          <w:sz w:val="22"/>
          <w:szCs w:val="22"/>
          <w:lang w:eastAsia="ar-SA"/>
        </w:rPr>
        <w:t xml:space="preserve"> обязуется возместить Заказчику имущественные потери согласно статье 406.1 Гражданского кодекса РФ, которые будут состоять из: </w:t>
      </w:r>
    </w:p>
    <w:p w14:paraId="0E243F54" w14:textId="77777777"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 суммы налога на прибыль, начисленного в связи с отказом в принятии в налоговом учете расходов;</w:t>
      </w:r>
    </w:p>
    <w:p w14:paraId="1F9E20C8" w14:textId="346C640F"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 суммы НДС, начисленного в связи с отказом в принятии вычетов по НДС</w:t>
      </w:r>
      <w:r w:rsidRPr="002B2CF6">
        <w:rPr>
          <w:rFonts w:ascii="Times New Roman" w:hAnsi="Times New Roman"/>
          <w:b/>
          <w:bCs/>
          <w:i/>
          <w:iCs/>
          <w:sz w:val="22"/>
          <w:szCs w:val="22"/>
          <w:lang w:eastAsia="ar-SA"/>
        </w:rPr>
        <w:t xml:space="preserve"> </w:t>
      </w:r>
      <w:r w:rsidRPr="002B2CF6">
        <w:rPr>
          <w:rFonts w:ascii="Times New Roman" w:hAnsi="Times New Roman"/>
          <w:sz w:val="22"/>
          <w:szCs w:val="22"/>
          <w:lang w:eastAsia="ar-SA"/>
        </w:rPr>
        <w:t>в случае применения им общей системы налогообложения (для лиц, применяющих иные системы налогообложения, не требуется):;</w:t>
      </w:r>
    </w:p>
    <w:p w14:paraId="105C5307" w14:textId="77777777"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 xml:space="preserve">- суммы налоговых штрафов и пени. </w:t>
      </w:r>
    </w:p>
    <w:p w14:paraId="40E9FA20" w14:textId="2A783749" w:rsidR="002B2CF6" w:rsidRPr="002B2CF6" w:rsidRDefault="002B2CF6" w:rsidP="002B2CF6">
      <w:pPr>
        <w:widowControl/>
        <w:suppressAutoHyphens/>
        <w:autoSpaceDE/>
        <w:autoSpaceDN/>
        <w:adjustRightInd/>
        <w:ind w:firstLine="567"/>
        <w:jc w:val="both"/>
        <w:rPr>
          <w:rFonts w:ascii="Times New Roman" w:hAnsi="Times New Roman"/>
          <w:sz w:val="22"/>
          <w:szCs w:val="22"/>
          <w:lang w:eastAsia="ar-SA"/>
        </w:rPr>
      </w:pPr>
      <w:r w:rsidRPr="002B2CF6">
        <w:rPr>
          <w:rFonts w:ascii="Times New Roman" w:hAnsi="Times New Roman"/>
          <w:sz w:val="22"/>
          <w:szCs w:val="22"/>
          <w:lang w:eastAsia="ar-SA"/>
        </w:rPr>
        <w:t xml:space="preserve">Исполнение обязательства, указанного в настоящем пункте, осуществляется </w:t>
      </w:r>
      <w:r w:rsidR="008E354E">
        <w:rPr>
          <w:rFonts w:ascii="Times New Roman" w:hAnsi="Times New Roman"/>
          <w:sz w:val="22"/>
          <w:szCs w:val="22"/>
          <w:lang w:eastAsia="ar-SA"/>
        </w:rPr>
        <w:t>Подрядчиком</w:t>
      </w:r>
      <w:r w:rsidRPr="002B2CF6">
        <w:rPr>
          <w:rFonts w:ascii="Times New Roman" w:hAnsi="Times New Roman"/>
          <w:sz w:val="22"/>
          <w:szCs w:val="22"/>
          <w:lang w:eastAsia="ar-SA"/>
        </w:rPr>
        <w:t xml:space="preserve"> одним из следующих способов по выбору Заказчика:</w:t>
      </w:r>
    </w:p>
    <w:p w14:paraId="6B2D7B82" w14:textId="5A923278"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 xml:space="preserve">- за счет удержания из суммы, подлежащей уплате Заказчиком </w:t>
      </w:r>
      <w:r w:rsidR="008E354E">
        <w:rPr>
          <w:rFonts w:ascii="Times New Roman" w:hAnsi="Times New Roman"/>
          <w:sz w:val="22"/>
          <w:szCs w:val="22"/>
          <w:lang w:eastAsia="ar-SA"/>
        </w:rPr>
        <w:t>Подрядчику</w:t>
      </w:r>
      <w:r w:rsidRPr="002B2CF6">
        <w:rPr>
          <w:rFonts w:ascii="Times New Roman" w:hAnsi="Times New Roman"/>
          <w:sz w:val="22"/>
          <w:szCs w:val="22"/>
          <w:lang w:eastAsia="ar-SA"/>
        </w:rPr>
        <w:t xml:space="preserve"> по очередным платежам за оказанные услуги, либо</w:t>
      </w:r>
    </w:p>
    <w:p w14:paraId="4AE81AEB" w14:textId="05CE3BB6"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 xml:space="preserve">- путем выставления Заказчиком счета в адрес </w:t>
      </w:r>
      <w:r w:rsidR="008E354E">
        <w:rPr>
          <w:rFonts w:ascii="Times New Roman" w:hAnsi="Times New Roman"/>
          <w:sz w:val="22"/>
          <w:szCs w:val="22"/>
          <w:lang w:eastAsia="ar-SA"/>
        </w:rPr>
        <w:t>Подрядчика</w:t>
      </w:r>
      <w:r w:rsidRPr="002B2CF6">
        <w:rPr>
          <w:rFonts w:ascii="Times New Roman" w:hAnsi="Times New Roman"/>
          <w:sz w:val="22"/>
          <w:szCs w:val="22"/>
          <w:lang w:eastAsia="ar-SA"/>
        </w:rPr>
        <w:t xml:space="preserve"> на сумму имущественных потерь согласно настоящему пункту и перевода денежных средств </w:t>
      </w:r>
      <w:r w:rsidR="008E354E">
        <w:rPr>
          <w:rFonts w:ascii="Times New Roman" w:hAnsi="Times New Roman"/>
          <w:sz w:val="22"/>
          <w:szCs w:val="22"/>
          <w:lang w:eastAsia="ar-SA"/>
        </w:rPr>
        <w:t>Подрядчиком</w:t>
      </w:r>
      <w:r w:rsidRPr="002B2CF6">
        <w:rPr>
          <w:rFonts w:ascii="Times New Roman" w:hAnsi="Times New Roman"/>
          <w:sz w:val="22"/>
          <w:szCs w:val="22"/>
          <w:lang w:eastAsia="ar-SA"/>
        </w:rPr>
        <w:t xml:space="preserve"> на расчетный счет Заказчика, указанный в разделе 12 Договора.</w:t>
      </w:r>
    </w:p>
    <w:p w14:paraId="455D8A67" w14:textId="3226CC0E"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 xml:space="preserve">          Независимо от способа исполнения обязательства Заказчик предъявляет </w:t>
      </w:r>
      <w:r w:rsidR="008E354E">
        <w:rPr>
          <w:rFonts w:ascii="Times New Roman" w:hAnsi="Times New Roman"/>
          <w:sz w:val="22"/>
          <w:szCs w:val="22"/>
          <w:lang w:eastAsia="ar-SA"/>
        </w:rPr>
        <w:t>Подрядчику</w:t>
      </w:r>
      <w:r w:rsidRPr="002B2CF6">
        <w:rPr>
          <w:rFonts w:ascii="Times New Roman" w:hAnsi="Times New Roman"/>
          <w:sz w:val="22"/>
          <w:szCs w:val="22"/>
          <w:lang w:eastAsia="ar-SA"/>
        </w:rPr>
        <w:t xml:space="preserve"> претензию с приложением к ней ненормативного акта Налогового органа, составленного по результатам камеральной или выездной налоговой проверки и подтверждающего наступление обстоятельств для возмещения Заказчику имущественных потерь, а также расчета общего размера возмещения таких потерь.</w:t>
      </w:r>
    </w:p>
    <w:p w14:paraId="309373E0" w14:textId="2866CC1D"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6.4. Конфиденциальность:</w:t>
      </w:r>
    </w:p>
    <w:p w14:paraId="23D125C7" w14:textId="537D240C"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 xml:space="preserve">6.4.1. Вся предоставляемая Сторонами друг другу финансовая и иная информация, связанная с заключением и исполнением настоящего Договора, считается конфиденциальной (в том числе документы, предоставляемые </w:t>
      </w:r>
      <w:r w:rsidR="008E354E">
        <w:rPr>
          <w:rFonts w:ascii="Times New Roman" w:hAnsi="Times New Roman"/>
          <w:sz w:val="22"/>
          <w:szCs w:val="22"/>
          <w:lang w:eastAsia="ar-SA"/>
        </w:rPr>
        <w:t>Подрядчиком</w:t>
      </w:r>
      <w:r w:rsidRPr="002B2CF6">
        <w:rPr>
          <w:rFonts w:ascii="Times New Roman" w:hAnsi="Times New Roman"/>
          <w:sz w:val="22"/>
          <w:szCs w:val="22"/>
          <w:lang w:eastAsia="ar-SA"/>
        </w:rPr>
        <w:t xml:space="preserve"> и/или третьими лицами в соответствии с условиями раздела 6 настоящего Договора).</w:t>
      </w:r>
    </w:p>
    <w:p w14:paraId="29A30F1F" w14:textId="623B4F95"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6.4.2. Стороны принимают все необходимые и разумные меры для предотвращения разглашения полученной информации третьим лицам. Стороны вправе раскрыть такую информацию третьим лицам в случае привлечения их к деятельности, требующей знания такой информации, только в том объёме, который необходим для реализации целей настоящего Договора и только в случае достижения соответствующей договорённости между Сторонами.</w:t>
      </w:r>
    </w:p>
    <w:p w14:paraId="6F87EB34" w14:textId="0F9BC171"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lastRenderedPageBreak/>
        <w:t xml:space="preserve">6.4.3. Стороны также вправе раскрывать конфиденциальную информацию Налоговым органам </w:t>
      </w:r>
      <w:r w:rsidRPr="002B2CF6">
        <w:rPr>
          <w:rFonts w:ascii="Times New Roman" w:hAnsi="Times New Roman"/>
          <w:color w:val="000000"/>
          <w:sz w:val="22"/>
          <w:szCs w:val="22"/>
          <w:lang w:eastAsia="ar-SA"/>
        </w:rPr>
        <w:t>в объеме и для целей, требуемых законом, при условии незамедлительного уведомления другой стороны по настоящему Договору о подобном раскрытии, в той степени, в которой это допустимо законом.</w:t>
      </w:r>
    </w:p>
    <w:p w14:paraId="4C572D04" w14:textId="0091F9EC"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color w:val="000000"/>
          <w:sz w:val="22"/>
          <w:szCs w:val="22"/>
          <w:lang w:eastAsia="ar-SA"/>
        </w:rPr>
        <w:t>6.4.4. Заказчик вправе раскрывать информацию, полученную от</w:t>
      </w:r>
      <w:r w:rsidR="008E354E">
        <w:rPr>
          <w:rFonts w:ascii="Times New Roman" w:hAnsi="Times New Roman"/>
          <w:color w:val="000000"/>
          <w:sz w:val="22"/>
          <w:szCs w:val="22"/>
          <w:lang w:eastAsia="ar-SA"/>
        </w:rPr>
        <w:t xml:space="preserve"> Подрядчика</w:t>
      </w:r>
      <w:r w:rsidRPr="002B2CF6">
        <w:rPr>
          <w:rFonts w:ascii="Times New Roman" w:hAnsi="Times New Roman"/>
          <w:color w:val="000000"/>
          <w:sz w:val="22"/>
          <w:szCs w:val="22"/>
          <w:lang w:eastAsia="ar-SA"/>
        </w:rPr>
        <w:t xml:space="preserve"> в соответствии с условиями раздела 6 настоящего</w:t>
      </w:r>
      <w:r w:rsidRPr="002B2CF6">
        <w:rPr>
          <w:rFonts w:ascii="Times New Roman" w:hAnsi="Times New Roman"/>
          <w:sz w:val="22"/>
          <w:szCs w:val="22"/>
          <w:lang w:eastAsia="ar-SA"/>
        </w:rPr>
        <w:t xml:space="preserve"> Договора, третьим лицам – контрагентам Заказчика (юристам, консультантам), участвующим в проверке добросовестности Заказчика и привлеченных им для оказания услуг контрагентов без необходимости уведомления, предусмотренного п. 6.3.3 настоящего Договора. </w:t>
      </w:r>
    </w:p>
    <w:p w14:paraId="4766C77F" w14:textId="68623967"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6.5. Налоговые заверения и гарантии</w:t>
      </w:r>
    </w:p>
    <w:p w14:paraId="4D003332" w14:textId="0C8328E0"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 xml:space="preserve">6.5.1. В порядке статьи 431.2 Гражданского кодекса РФ </w:t>
      </w:r>
      <w:r w:rsidR="008E354E">
        <w:rPr>
          <w:rFonts w:ascii="Times New Roman" w:hAnsi="Times New Roman"/>
          <w:sz w:val="22"/>
          <w:szCs w:val="22"/>
          <w:lang w:eastAsia="ar-SA"/>
        </w:rPr>
        <w:t>Подрядчик</w:t>
      </w:r>
      <w:r w:rsidRPr="002B2CF6">
        <w:rPr>
          <w:rFonts w:ascii="Times New Roman" w:hAnsi="Times New Roman"/>
          <w:sz w:val="22"/>
          <w:szCs w:val="22"/>
          <w:lang w:eastAsia="ar-SA"/>
        </w:rPr>
        <w:t xml:space="preserve"> заверяет Заказчика в следующем: </w:t>
      </w:r>
    </w:p>
    <w:p w14:paraId="1BB8D9C3" w14:textId="4DA261E0"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w:t>
      </w:r>
      <w:r w:rsidR="008E354E">
        <w:rPr>
          <w:rFonts w:ascii="Times New Roman" w:hAnsi="Times New Roman"/>
          <w:sz w:val="22"/>
          <w:szCs w:val="22"/>
          <w:lang w:eastAsia="ar-SA"/>
        </w:rPr>
        <w:t>Подрядчик</w:t>
      </w:r>
      <w:r w:rsidRPr="002B2CF6">
        <w:rPr>
          <w:rFonts w:ascii="Times New Roman" w:hAnsi="Times New Roman"/>
          <w:sz w:val="22"/>
          <w:szCs w:val="22"/>
          <w:lang w:eastAsia="ar-SA"/>
        </w:rPr>
        <w:t xml:space="preserve"> является надлежащим образом учреждённым лицом, правомочным в соответствии с законодательством РФ на заключение Договора;</w:t>
      </w:r>
    </w:p>
    <w:p w14:paraId="1D86C417" w14:textId="1CBAF93F"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 xml:space="preserve">-В зависимости от применяемой </w:t>
      </w:r>
      <w:r w:rsidR="008E354E">
        <w:rPr>
          <w:rFonts w:ascii="Times New Roman" w:hAnsi="Times New Roman"/>
          <w:sz w:val="22"/>
          <w:szCs w:val="22"/>
          <w:lang w:eastAsia="ar-SA"/>
        </w:rPr>
        <w:t>Подрядчиком</w:t>
      </w:r>
      <w:r w:rsidRPr="002B2CF6">
        <w:rPr>
          <w:rFonts w:ascii="Times New Roman" w:hAnsi="Times New Roman"/>
          <w:sz w:val="22"/>
          <w:szCs w:val="22"/>
          <w:lang w:eastAsia="ar-SA"/>
        </w:rPr>
        <w:t xml:space="preserve"> системы налогообложения им уплачиваются все налоги и сборы в соответствии с законодательством РФ, в том числе НДС (если применимо);</w:t>
      </w:r>
    </w:p>
    <w:p w14:paraId="561D6D50" w14:textId="0CC5C3C3"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w:t>
      </w:r>
      <w:r w:rsidR="008E354E">
        <w:rPr>
          <w:rFonts w:ascii="Times New Roman" w:hAnsi="Times New Roman"/>
          <w:sz w:val="22"/>
          <w:szCs w:val="22"/>
          <w:lang w:eastAsia="ar-SA"/>
        </w:rPr>
        <w:t>Подрядчиком</w:t>
      </w:r>
      <w:r w:rsidRPr="002B2CF6">
        <w:rPr>
          <w:rFonts w:ascii="Times New Roman" w:hAnsi="Times New Roman"/>
          <w:sz w:val="22"/>
          <w:szCs w:val="22"/>
          <w:lang w:eastAsia="ar-SA"/>
        </w:rPr>
        <w:t xml:space="preserve"> ведется и своевременно подается в налоговые и иные государственные органы налоговая, статистическая (если применимо) и иная государственная отчетность в соответствии с законодательством РФ;</w:t>
      </w:r>
    </w:p>
    <w:p w14:paraId="41F7706D" w14:textId="2290D455"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 xml:space="preserve">-Все операции по договору полностью отражены в первичной документации </w:t>
      </w:r>
      <w:r w:rsidR="008E354E">
        <w:rPr>
          <w:rFonts w:ascii="Times New Roman" w:hAnsi="Times New Roman"/>
          <w:sz w:val="22"/>
          <w:szCs w:val="22"/>
          <w:lang w:eastAsia="ar-SA"/>
        </w:rPr>
        <w:t>Подрядчика</w:t>
      </w:r>
      <w:r w:rsidRPr="002B2CF6">
        <w:rPr>
          <w:rFonts w:ascii="Times New Roman" w:hAnsi="Times New Roman"/>
          <w:sz w:val="22"/>
          <w:szCs w:val="22"/>
          <w:lang w:eastAsia="ar-SA"/>
        </w:rPr>
        <w:t xml:space="preserve">, в бухгалтерской, налоговой, статистической (если применимо) и любой иной отчетности, обязанность по ведению которой возлагается на </w:t>
      </w:r>
      <w:r w:rsidR="008E354E">
        <w:rPr>
          <w:rFonts w:ascii="Times New Roman" w:hAnsi="Times New Roman"/>
          <w:sz w:val="22"/>
          <w:szCs w:val="22"/>
          <w:lang w:eastAsia="ar-SA"/>
        </w:rPr>
        <w:t>Подрядчика</w:t>
      </w:r>
      <w:r w:rsidRPr="002B2CF6">
        <w:rPr>
          <w:rFonts w:ascii="Times New Roman" w:hAnsi="Times New Roman"/>
          <w:sz w:val="22"/>
          <w:szCs w:val="22"/>
          <w:lang w:eastAsia="ar-SA"/>
        </w:rPr>
        <w:t>;</w:t>
      </w:r>
    </w:p>
    <w:p w14:paraId="4CA0E1AF" w14:textId="77BE65D1"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w:t>
      </w:r>
      <w:r w:rsidR="008E354E">
        <w:rPr>
          <w:rFonts w:ascii="Times New Roman" w:hAnsi="Times New Roman"/>
          <w:sz w:val="22"/>
          <w:szCs w:val="22"/>
          <w:lang w:eastAsia="ar-SA"/>
        </w:rPr>
        <w:t>Подрядчик</w:t>
      </w:r>
      <w:r w:rsidRPr="002B2CF6">
        <w:rPr>
          <w:rFonts w:ascii="Times New Roman" w:hAnsi="Times New Roman"/>
          <w:sz w:val="22"/>
          <w:szCs w:val="22"/>
          <w:lang w:eastAsia="ar-SA"/>
        </w:rPr>
        <w:t xml:space="preserve"> в случае применения им общей системы налогообложения отражает в налоговой отчетности НДС, уплаченный Заказчиком в составе цены Товара по ставке, установленной законодательством РФ;</w:t>
      </w:r>
    </w:p>
    <w:p w14:paraId="52FED97B" w14:textId="522CEFC1"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w:t>
      </w:r>
      <w:r w:rsidR="008E354E">
        <w:rPr>
          <w:rFonts w:ascii="Times New Roman" w:hAnsi="Times New Roman"/>
          <w:sz w:val="22"/>
          <w:szCs w:val="22"/>
          <w:lang w:eastAsia="ar-SA"/>
        </w:rPr>
        <w:t>Подрядчик</w:t>
      </w:r>
      <w:r w:rsidRPr="002B2CF6">
        <w:rPr>
          <w:rFonts w:ascii="Times New Roman" w:hAnsi="Times New Roman"/>
          <w:sz w:val="22"/>
          <w:szCs w:val="22"/>
          <w:lang w:eastAsia="ar-SA"/>
        </w:rPr>
        <w:t xml:space="preserve"> и привлекаемые им для исполнения договора третьи лица (перевозчики и т.п.) имеют фактическую возможность осуществления своих обязанностей по договору (ресурсы, работники, помещения, оборудование, транспортные средства и т.п.);</w:t>
      </w:r>
    </w:p>
    <w:p w14:paraId="15EA1489" w14:textId="2AF410E5"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w:t>
      </w:r>
      <w:r w:rsidR="008E354E">
        <w:rPr>
          <w:rFonts w:ascii="Times New Roman" w:hAnsi="Times New Roman"/>
          <w:sz w:val="22"/>
          <w:szCs w:val="22"/>
          <w:lang w:eastAsia="ar-SA"/>
        </w:rPr>
        <w:t>Подрядчик</w:t>
      </w:r>
      <w:r w:rsidRPr="002B2CF6">
        <w:rPr>
          <w:rFonts w:ascii="Times New Roman" w:hAnsi="Times New Roman"/>
          <w:sz w:val="22"/>
          <w:szCs w:val="22"/>
          <w:lang w:eastAsia="ar-SA"/>
        </w:rPr>
        <w:t xml:space="preserve"> предоставит по первому требованию Заказчика или налоговых органов (в т.ч. при проведении встречной налоговой проверки), надлежащим образом заверенные копии документов, относящихся к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w:t>
      </w:r>
    </w:p>
    <w:p w14:paraId="50227EDF" w14:textId="417B8DB4" w:rsidR="002B2CF6" w:rsidRPr="002B2CF6" w:rsidRDefault="002B2CF6" w:rsidP="002B2CF6">
      <w:pPr>
        <w:widowControl/>
        <w:suppressAutoHyphens/>
        <w:autoSpaceDE/>
        <w:autoSpaceDN/>
        <w:adjustRightInd/>
        <w:jc w:val="both"/>
        <w:rPr>
          <w:rFonts w:ascii="Times New Roman" w:hAnsi="Times New Roman"/>
          <w:sz w:val="22"/>
          <w:szCs w:val="22"/>
          <w:lang w:eastAsia="ar-SA"/>
        </w:rPr>
      </w:pPr>
      <w:r w:rsidRPr="002B2CF6">
        <w:rPr>
          <w:rFonts w:ascii="Times New Roman" w:hAnsi="Times New Roman"/>
          <w:sz w:val="22"/>
          <w:szCs w:val="22"/>
          <w:lang w:eastAsia="ar-SA"/>
        </w:rPr>
        <w:t xml:space="preserve">-По операциям с участием </w:t>
      </w:r>
      <w:r w:rsidR="008E354E">
        <w:rPr>
          <w:rFonts w:ascii="Times New Roman" w:hAnsi="Times New Roman"/>
          <w:sz w:val="22"/>
          <w:szCs w:val="22"/>
          <w:lang w:eastAsia="ar-SA"/>
        </w:rPr>
        <w:t>Подрядчика</w:t>
      </w:r>
      <w:r w:rsidRPr="002B2CF6">
        <w:rPr>
          <w:rFonts w:ascii="Times New Roman" w:hAnsi="Times New Roman"/>
          <w:sz w:val="22"/>
          <w:szCs w:val="22"/>
          <w:lang w:eastAsia="ar-SA"/>
        </w:rPr>
        <w:t xml:space="preserve"> не имеется и не будет иметься признаков несформированного источника по цепочке </w:t>
      </w:r>
      <w:r w:rsidR="008E354E">
        <w:rPr>
          <w:rFonts w:ascii="Times New Roman" w:hAnsi="Times New Roman"/>
          <w:sz w:val="22"/>
          <w:szCs w:val="22"/>
          <w:lang w:eastAsia="ar-SA"/>
        </w:rPr>
        <w:t>Подрядчика</w:t>
      </w:r>
      <w:r w:rsidRPr="002B2CF6">
        <w:rPr>
          <w:rFonts w:ascii="Times New Roman" w:hAnsi="Times New Roman"/>
          <w:sz w:val="22"/>
          <w:szCs w:val="22"/>
          <w:lang w:eastAsia="ar-SA"/>
        </w:rPr>
        <w:t xml:space="preserve"> товаров (работ, услуг) для принятия к вычету сумм НДС (если применимо).</w:t>
      </w:r>
    </w:p>
    <w:p w14:paraId="577C5733" w14:textId="77777777" w:rsidR="004E6F66" w:rsidRPr="00EE7FC3" w:rsidRDefault="004E6F66" w:rsidP="004E65A7">
      <w:pPr>
        <w:shd w:val="clear" w:color="auto" w:fill="FFFFFF"/>
        <w:rPr>
          <w:rFonts w:ascii="Times New Roman" w:hAnsi="Times New Roman"/>
          <w:b/>
          <w:sz w:val="22"/>
          <w:szCs w:val="22"/>
        </w:rPr>
      </w:pPr>
    </w:p>
    <w:p w14:paraId="0257CC8E" w14:textId="65820FAA" w:rsidR="008B4C1B" w:rsidRDefault="00672800" w:rsidP="004E65A7">
      <w:pPr>
        <w:shd w:val="clear" w:color="auto" w:fill="FFFFFF"/>
        <w:rPr>
          <w:rFonts w:ascii="Times New Roman" w:hAnsi="Times New Roman"/>
          <w:b/>
          <w:sz w:val="22"/>
          <w:szCs w:val="22"/>
        </w:rPr>
      </w:pPr>
      <w:r w:rsidRPr="00EE7FC3">
        <w:rPr>
          <w:rFonts w:ascii="Times New Roman" w:hAnsi="Times New Roman"/>
          <w:b/>
          <w:sz w:val="22"/>
          <w:szCs w:val="22"/>
        </w:rPr>
        <w:t>7</w:t>
      </w:r>
      <w:r w:rsidR="008B4C1B" w:rsidRPr="00EE7FC3">
        <w:rPr>
          <w:rFonts w:ascii="Times New Roman" w:hAnsi="Times New Roman"/>
          <w:b/>
          <w:sz w:val="22"/>
          <w:szCs w:val="22"/>
        </w:rPr>
        <w:t>. ГАРАНТИИ:</w:t>
      </w:r>
    </w:p>
    <w:p w14:paraId="3AF2C024" w14:textId="77777777" w:rsidR="0016408F" w:rsidRPr="00EE7FC3" w:rsidRDefault="0016408F" w:rsidP="0016408F">
      <w:pPr>
        <w:pStyle w:val="a7"/>
        <w:shd w:val="clear" w:color="auto" w:fill="FFFFFF"/>
        <w:tabs>
          <w:tab w:val="left" w:pos="1253"/>
          <w:tab w:val="left" w:pos="2977"/>
          <w:tab w:val="left" w:pos="3119"/>
          <w:tab w:val="left" w:pos="3261"/>
          <w:tab w:val="left" w:pos="3544"/>
        </w:tabs>
        <w:ind w:left="0"/>
        <w:jc w:val="both"/>
        <w:rPr>
          <w:rFonts w:ascii="Times New Roman" w:hAnsi="Times New Roman"/>
          <w:sz w:val="22"/>
          <w:szCs w:val="22"/>
        </w:rPr>
      </w:pPr>
      <w:bookmarkStart w:id="29" w:name="_Hlk56775755"/>
      <w:r w:rsidRPr="00EE7FC3">
        <w:rPr>
          <w:rFonts w:ascii="Times New Roman" w:hAnsi="Times New Roman"/>
          <w:sz w:val="22"/>
          <w:szCs w:val="22"/>
        </w:rPr>
        <w:t>7.1. Гарантийный срок на результат выполненной Подрядчиком Работы определяется в Техническом задании. В случае если в Техническом задании не установлен гарантийный срок на результат выполненных работ, то гарантийный срок считается равным 12 (двенадцати) месяцам с момента подписания Сторонами Акта выполненных работ (акт приемки в эксплуатацию после ремонта, акт о приемке-сдаче машины из ремонта, акт ввода в эксплуатацию и т.п.).</w:t>
      </w:r>
    </w:p>
    <w:p w14:paraId="0DC20391" w14:textId="77777777" w:rsidR="0016408F" w:rsidRPr="00EE7FC3" w:rsidRDefault="0016408F" w:rsidP="0016408F">
      <w:pPr>
        <w:pStyle w:val="a7"/>
        <w:shd w:val="clear" w:color="auto" w:fill="FFFFFF"/>
        <w:tabs>
          <w:tab w:val="left" w:pos="1253"/>
          <w:tab w:val="left" w:pos="2977"/>
          <w:tab w:val="left" w:pos="3119"/>
          <w:tab w:val="left" w:pos="3261"/>
          <w:tab w:val="left" w:pos="3544"/>
        </w:tabs>
        <w:ind w:left="0"/>
        <w:jc w:val="both"/>
        <w:rPr>
          <w:rFonts w:ascii="Times New Roman" w:hAnsi="Times New Roman"/>
          <w:sz w:val="22"/>
          <w:szCs w:val="22"/>
        </w:rPr>
      </w:pPr>
      <w:r w:rsidRPr="00EE7FC3">
        <w:rPr>
          <w:rFonts w:ascii="Times New Roman" w:hAnsi="Times New Roman"/>
          <w:sz w:val="22"/>
          <w:szCs w:val="22"/>
        </w:rPr>
        <w:t>7.2. Если в течение гарантийного срока выявится, что результат выполненной Работы имеет недостатки, которые являются следствием ненадлежащего выполнения Подрядчиком принятых на себя обязательств, то Стороны в течении 5 (пяти) рабочих дней с момента обнаружения таких недостатков составляют Акт о выявленных недостатках с перечнем необходимых доработок, сроков их выполнения и сдачи выполненных работ. Подрядчик обязан устранить выявленные дефекты за свой счет в согласованные Сторонами сроки. Гарантийный срок в этом случае начинает исчисляться вновь с момента устранения Подрядчиком дефектов. Также Заказчик вправе самостоятельно устранять выявленные недостатки с отнесением на Подрядчика соответствующих расходов.</w:t>
      </w:r>
    </w:p>
    <w:bookmarkEnd w:id="29"/>
    <w:p w14:paraId="499FEAA3" w14:textId="77777777" w:rsidR="00AB40DE" w:rsidRPr="00EE7FC3" w:rsidRDefault="00AB40DE" w:rsidP="004E65A7">
      <w:pPr>
        <w:shd w:val="clear" w:color="auto" w:fill="FFFFFF"/>
        <w:rPr>
          <w:rFonts w:ascii="Times New Roman" w:hAnsi="Times New Roman"/>
          <w:b/>
          <w:sz w:val="22"/>
          <w:szCs w:val="22"/>
        </w:rPr>
      </w:pPr>
    </w:p>
    <w:p w14:paraId="166C4307" w14:textId="56D51972" w:rsidR="007F17A9" w:rsidRPr="00EE7FC3" w:rsidRDefault="00672800" w:rsidP="004E65A7">
      <w:pPr>
        <w:outlineLvl w:val="0"/>
        <w:rPr>
          <w:rFonts w:ascii="Times New Roman" w:hAnsi="Times New Roman"/>
          <w:b/>
          <w:sz w:val="22"/>
          <w:szCs w:val="22"/>
        </w:rPr>
      </w:pPr>
      <w:r w:rsidRPr="00EE7FC3">
        <w:rPr>
          <w:rFonts w:ascii="Times New Roman" w:hAnsi="Times New Roman"/>
          <w:b/>
          <w:sz w:val="22"/>
          <w:szCs w:val="22"/>
        </w:rPr>
        <w:t>8</w:t>
      </w:r>
      <w:r w:rsidR="008B4C1B" w:rsidRPr="00EE7FC3">
        <w:rPr>
          <w:rFonts w:ascii="Times New Roman" w:hAnsi="Times New Roman"/>
          <w:b/>
          <w:sz w:val="22"/>
          <w:szCs w:val="22"/>
        </w:rPr>
        <w:t xml:space="preserve">. </w:t>
      </w:r>
      <w:r w:rsidR="00BF2389" w:rsidRPr="00EE7FC3">
        <w:rPr>
          <w:rFonts w:ascii="Times New Roman" w:hAnsi="Times New Roman"/>
          <w:b/>
          <w:sz w:val="22"/>
          <w:szCs w:val="22"/>
        </w:rPr>
        <w:t>ОБСТОЯТЕЛЬСТВА НЕПРЕОДОЛИМОЙ СИЛЫ (ФОРС-МАЖОР)</w:t>
      </w:r>
      <w:r w:rsidR="002D39D4" w:rsidRPr="00EE7FC3">
        <w:rPr>
          <w:rFonts w:ascii="Times New Roman" w:hAnsi="Times New Roman"/>
          <w:b/>
          <w:sz w:val="22"/>
          <w:szCs w:val="22"/>
        </w:rPr>
        <w:t>:</w:t>
      </w:r>
    </w:p>
    <w:p w14:paraId="525425B4" w14:textId="0CFCB163" w:rsidR="00BF2389" w:rsidRPr="00EE7FC3" w:rsidRDefault="00672800" w:rsidP="004E65A7">
      <w:pPr>
        <w:jc w:val="both"/>
        <w:rPr>
          <w:rFonts w:ascii="Times New Roman" w:hAnsi="Times New Roman"/>
          <w:sz w:val="22"/>
          <w:szCs w:val="22"/>
        </w:rPr>
      </w:pPr>
      <w:r w:rsidRPr="00EE7FC3">
        <w:rPr>
          <w:rFonts w:ascii="Times New Roman" w:hAnsi="Times New Roman"/>
          <w:sz w:val="22"/>
          <w:szCs w:val="22"/>
        </w:rPr>
        <w:t>8</w:t>
      </w:r>
      <w:r w:rsidR="00342EDA" w:rsidRPr="00EE7FC3">
        <w:rPr>
          <w:rFonts w:ascii="Times New Roman" w:hAnsi="Times New Roman"/>
          <w:sz w:val="22"/>
          <w:szCs w:val="22"/>
        </w:rPr>
        <w:t xml:space="preserve">.1. </w:t>
      </w:r>
      <w:r w:rsidR="00BF2389" w:rsidRPr="00EE7FC3">
        <w:rPr>
          <w:rFonts w:ascii="Times New Roman" w:hAnsi="Times New Roman"/>
          <w:sz w:val="22"/>
          <w:szCs w:val="22"/>
        </w:rPr>
        <w:t xml:space="preserve">При наступлении обстоятельств непреодолимой силы, сторона, для которой создалась невозможность исполнения её обязательств по настоящему контракту, должна немедленно письменно известить об этом другую сторону, приложив в качестве доказательства документ </w:t>
      </w:r>
      <w:r w:rsidR="00C97852" w:rsidRPr="00EE7FC3">
        <w:rPr>
          <w:rFonts w:ascii="Times New Roman" w:hAnsi="Times New Roman"/>
          <w:sz w:val="22"/>
          <w:szCs w:val="22"/>
        </w:rPr>
        <w:t>уполномоченного органа/организации</w:t>
      </w:r>
      <w:r w:rsidR="00BF2389" w:rsidRPr="00EE7FC3">
        <w:rPr>
          <w:rFonts w:ascii="Times New Roman" w:hAnsi="Times New Roman"/>
          <w:sz w:val="22"/>
          <w:szCs w:val="22"/>
        </w:rPr>
        <w:t>.</w:t>
      </w:r>
    </w:p>
    <w:p w14:paraId="01375325" w14:textId="58CAF2C4" w:rsidR="00BF2389" w:rsidRPr="00EE7FC3" w:rsidRDefault="00672800" w:rsidP="004E65A7">
      <w:pPr>
        <w:jc w:val="both"/>
        <w:rPr>
          <w:rFonts w:ascii="Times New Roman" w:hAnsi="Times New Roman"/>
          <w:sz w:val="22"/>
          <w:szCs w:val="22"/>
        </w:rPr>
      </w:pPr>
      <w:r w:rsidRPr="00EE7FC3">
        <w:rPr>
          <w:rFonts w:ascii="Times New Roman" w:hAnsi="Times New Roman"/>
          <w:sz w:val="22"/>
          <w:szCs w:val="22"/>
        </w:rPr>
        <w:t>8</w:t>
      </w:r>
      <w:r w:rsidR="00342EDA" w:rsidRPr="00EE7FC3">
        <w:rPr>
          <w:rFonts w:ascii="Times New Roman" w:hAnsi="Times New Roman"/>
          <w:sz w:val="22"/>
          <w:szCs w:val="22"/>
        </w:rPr>
        <w:t xml:space="preserve">.2. </w:t>
      </w:r>
      <w:r w:rsidR="00BF2389" w:rsidRPr="00EE7FC3">
        <w:rPr>
          <w:rFonts w:ascii="Times New Roman" w:hAnsi="Times New Roman"/>
          <w:sz w:val="22"/>
          <w:szCs w:val="22"/>
        </w:rPr>
        <w:t>При отсутствии своевременного извещения сторона обязана возместить другой стороне убытки, причинённые не</w:t>
      </w:r>
      <w:r w:rsidR="00B24A11" w:rsidRPr="00EE7FC3">
        <w:rPr>
          <w:rFonts w:ascii="Times New Roman" w:hAnsi="Times New Roman"/>
          <w:sz w:val="22"/>
          <w:szCs w:val="22"/>
        </w:rPr>
        <w:t xml:space="preserve"> </w:t>
      </w:r>
      <w:r w:rsidR="00BF2389" w:rsidRPr="00EE7FC3">
        <w:rPr>
          <w:rFonts w:ascii="Times New Roman" w:hAnsi="Times New Roman"/>
          <w:sz w:val="22"/>
          <w:szCs w:val="22"/>
        </w:rPr>
        <w:t>извещением или несвоевременным извещением.</w:t>
      </w:r>
    </w:p>
    <w:p w14:paraId="427D635F" w14:textId="5B892461" w:rsidR="00BF2389" w:rsidRPr="00EE7FC3" w:rsidRDefault="00672800" w:rsidP="004E65A7">
      <w:pPr>
        <w:jc w:val="both"/>
        <w:rPr>
          <w:rFonts w:ascii="Times New Roman" w:hAnsi="Times New Roman"/>
          <w:sz w:val="22"/>
          <w:szCs w:val="22"/>
        </w:rPr>
      </w:pPr>
      <w:r w:rsidRPr="00EE7FC3">
        <w:rPr>
          <w:rFonts w:ascii="Times New Roman" w:hAnsi="Times New Roman"/>
          <w:sz w:val="22"/>
          <w:szCs w:val="22"/>
        </w:rPr>
        <w:t>8</w:t>
      </w:r>
      <w:r w:rsidR="00342EDA" w:rsidRPr="00EE7FC3">
        <w:rPr>
          <w:rFonts w:ascii="Times New Roman" w:hAnsi="Times New Roman"/>
          <w:sz w:val="22"/>
          <w:szCs w:val="22"/>
        </w:rPr>
        <w:t>.3. Наступление</w:t>
      </w:r>
      <w:r w:rsidR="00BF2389" w:rsidRPr="00EE7FC3">
        <w:rPr>
          <w:rFonts w:ascii="Times New Roman" w:hAnsi="Times New Roman"/>
          <w:sz w:val="22"/>
          <w:szCs w:val="22"/>
        </w:rPr>
        <w:t xml:space="preserve"> форс-мажорных обстоятельств отодвигает срок исполнения контракта на период их действия</w:t>
      </w:r>
      <w:r w:rsidR="00C97852" w:rsidRPr="00EE7FC3">
        <w:rPr>
          <w:rFonts w:ascii="Times New Roman" w:hAnsi="Times New Roman"/>
          <w:sz w:val="22"/>
          <w:szCs w:val="22"/>
        </w:rPr>
        <w:t xml:space="preserve">, если стороны совместно не придут к выводу об отсутствии целесообразности дальнейшего </w:t>
      </w:r>
      <w:r w:rsidR="00C97852" w:rsidRPr="00EE7FC3">
        <w:rPr>
          <w:rFonts w:ascii="Times New Roman" w:hAnsi="Times New Roman"/>
          <w:sz w:val="22"/>
          <w:szCs w:val="22"/>
        </w:rPr>
        <w:lastRenderedPageBreak/>
        <w:t>выполнения работ</w:t>
      </w:r>
      <w:r w:rsidR="00BF2389" w:rsidRPr="00EE7FC3">
        <w:rPr>
          <w:rFonts w:ascii="Times New Roman" w:hAnsi="Times New Roman"/>
          <w:sz w:val="22"/>
          <w:szCs w:val="22"/>
        </w:rPr>
        <w:t>.</w:t>
      </w:r>
    </w:p>
    <w:p w14:paraId="5F59FE71" w14:textId="77777777" w:rsidR="00BF2389" w:rsidRPr="00EE7FC3" w:rsidRDefault="00BF2389" w:rsidP="004E65A7">
      <w:pPr>
        <w:ind w:firstLine="284"/>
        <w:jc w:val="both"/>
        <w:rPr>
          <w:rFonts w:ascii="Times New Roman" w:hAnsi="Times New Roman"/>
          <w:sz w:val="22"/>
          <w:szCs w:val="22"/>
        </w:rPr>
      </w:pPr>
    </w:p>
    <w:p w14:paraId="1A830C92" w14:textId="7E2CD4FD" w:rsidR="007F17A9" w:rsidRPr="00EE7FC3" w:rsidRDefault="00672800" w:rsidP="004E65A7">
      <w:pPr>
        <w:shd w:val="clear" w:color="auto" w:fill="FFFFFF"/>
        <w:tabs>
          <w:tab w:val="left" w:pos="3261"/>
          <w:tab w:val="left" w:pos="3402"/>
        </w:tabs>
        <w:rPr>
          <w:rFonts w:ascii="Times New Roman" w:hAnsi="Times New Roman"/>
          <w:b/>
          <w:sz w:val="22"/>
          <w:szCs w:val="22"/>
        </w:rPr>
      </w:pPr>
      <w:r w:rsidRPr="00EE7FC3">
        <w:rPr>
          <w:rFonts w:ascii="Times New Roman" w:hAnsi="Times New Roman"/>
          <w:b/>
          <w:bCs/>
          <w:sz w:val="22"/>
          <w:szCs w:val="22"/>
        </w:rPr>
        <w:t>9</w:t>
      </w:r>
      <w:r w:rsidR="008B4C1B" w:rsidRPr="00EE7FC3">
        <w:rPr>
          <w:rFonts w:ascii="Times New Roman" w:hAnsi="Times New Roman"/>
          <w:b/>
          <w:bCs/>
          <w:sz w:val="22"/>
          <w:szCs w:val="22"/>
        </w:rPr>
        <w:t xml:space="preserve">. </w:t>
      </w:r>
      <w:r w:rsidR="00BF2389" w:rsidRPr="00EE7FC3">
        <w:rPr>
          <w:rFonts w:ascii="Times New Roman" w:hAnsi="Times New Roman"/>
          <w:b/>
          <w:bCs/>
          <w:sz w:val="22"/>
          <w:szCs w:val="22"/>
        </w:rPr>
        <w:t>РАЗРЕШЕНИЕ СПОРОВ</w:t>
      </w:r>
      <w:r w:rsidR="002D39D4" w:rsidRPr="00EE7FC3">
        <w:rPr>
          <w:rFonts w:ascii="Times New Roman" w:hAnsi="Times New Roman"/>
          <w:b/>
          <w:bCs/>
          <w:sz w:val="22"/>
          <w:szCs w:val="22"/>
        </w:rPr>
        <w:t>:</w:t>
      </w:r>
    </w:p>
    <w:p w14:paraId="3085F683" w14:textId="5E2E40DF" w:rsidR="00201697" w:rsidRPr="00EE7FC3" w:rsidRDefault="00672800" w:rsidP="004E65A7">
      <w:pPr>
        <w:shd w:val="clear" w:color="auto" w:fill="FFFFFF"/>
        <w:jc w:val="both"/>
        <w:rPr>
          <w:rFonts w:ascii="Times New Roman" w:hAnsi="Times New Roman"/>
          <w:sz w:val="22"/>
          <w:szCs w:val="22"/>
        </w:rPr>
      </w:pPr>
      <w:r w:rsidRPr="00EE7FC3">
        <w:rPr>
          <w:rFonts w:ascii="Times New Roman" w:hAnsi="Times New Roman"/>
          <w:sz w:val="22"/>
          <w:szCs w:val="22"/>
        </w:rPr>
        <w:t>9</w:t>
      </w:r>
      <w:r w:rsidR="00201697" w:rsidRPr="00EE7FC3">
        <w:rPr>
          <w:rFonts w:ascii="Times New Roman" w:hAnsi="Times New Roman"/>
          <w:sz w:val="22"/>
          <w:szCs w:val="22"/>
        </w:rPr>
        <w:t>.1. Стороны установили обязательность претензионного порядка урегулирования споров, возникающих по настоящему Договору. Срок ответа на претензию – 14 (четырнадцать) календарных дней с момента ее получения.</w:t>
      </w:r>
    </w:p>
    <w:p w14:paraId="1E4EBF48" w14:textId="1D0788C2" w:rsidR="00201697" w:rsidRPr="00EE7FC3" w:rsidRDefault="00672800" w:rsidP="004E65A7">
      <w:pPr>
        <w:shd w:val="clear" w:color="auto" w:fill="FFFFFF"/>
        <w:jc w:val="both"/>
        <w:rPr>
          <w:rFonts w:ascii="Times New Roman" w:hAnsi="Times New Roman"/>
          <w:sz w:val="22"/>
          <w:szCs w:val="22"/>
        </w:rPr>
      </w:pPr>
      <w:r w:rsidRPr="00EE7FC3">
        <w:rPr>
          <w:rFonts w:ascii="Times New Roman" w:hAnsi="Times New Roman"/>
          <w:sz w:val="22"/>
          <w:szCs w:val="22"/>
        </w:rPr>
        <w:t>9</w:t>
      </w:r>
      <w:r w:rsidR="00201697" w:rsidRPr="00EE7FC3">
        <w:rPr>
          <w:rFonts w:ascii="Times New Roman" w:hAnsi="Times New Roman"/>
          <w:sz w:val="22"/>
          <w:szCs w:val="22"/>
        </w:rPr>
        <w:t>.2. В случае не достижения согласия, спор передаётся для разрешения в Арбитражный суд</w:t>
      </w:r>
      <w:r w:rsidR="00AB40DE">
        <w:rPr>
          <w:rFonts w:ascii="Times New Roman" w:hAnsi="Times New Roman"/>
          <w:sz w:val="22"/>
          <w:szCs w:val="22"/>
        </w:rPr>
        <w:t>:</w:t>
      </w:r>
    </w:p>
    <w:p w14:paraId="4E0CEFC4" w14:textId="77777777" w:rsidR="00201697" w:rsidRPr="00EE7FC3" w:rsidRDefault="00201697" w:rsidP="004E65A7">
      <w:pPr>
        <w:shd w:val="clear" w:color="auto" w:fill="FFFFFF"/>
        <w:jc w:val="both"/>
        <w:rPr>
          <w:rFonts w:ascii="Times New Roman" w:hAnsi="Times New Roman"/>
          <w:sz w:val="22"/>
          <w:szCs w:val="22"/>
        </w:rPr>
      </w:pPr>
      <w:r w:rsidRPr="00EE7FC3">
        <w:rPr>
          <w:rFonts w:ascii="Times New Roman" w:hAnsi="Times New Roman"/>
          <w:sz w:val="22"/>
          <w:szCs w:val="22"/>
        </w:rPr>
        <w:t>- Истец Заказчик: Свердловской или Челябинской областей, по усмотрению истца;</w:t>
      </w:r>
    </w:p>
    <w:p w14:paraId="61571E66" w14:textId="77777777" w:rsidR="00903721" w:rsidRPr="00EE7FC3" w:rsidRDefault="00201697" w:rsidP="004E65A7">
      <w:pPr>
        <w:shd w:val="clear" w:color="auto" w:fill="FFFFFF"/>
        <w:jc w:val="both"/>
        <w:rPr>
          <w:rFonts w:ascii="Times New Roman" w:hAnsi="Times New Roman"/>
          <w:sz w:val="22"/>
          <w:szCs w:val="22"/>
        </w:rPr>
      </w:pPr>
      <w:r w:rsidRPr="00EE7FC3">
        <w:rPr>
          <w:rFonts w:ascii="Times New Roman" w:hAnsi="Times New Roman"/>
          <w:sz w:val="22"/>
          <w:szCs w:val="22"/>
        </w:rPr>
        <w:t>- Истец Подрядчик: по месту нахождения ответчика</w:t>
      </w:r>
      <w:r w:rsidR="00A46E04" w:rsidRPr="00EE7FC3">
        <w:rPr>
          <w:rFonts w:ascii="Times New Roman" w:hAnsi="Times New Roman"/>
          <w:sz w:val="22"/>
          <w:szCs w:val="22"/>
        </w:rPr>
        <w:t>.</w:t>
      </w:r>
    </w:p>
    <w:p w14:paraId="663613FB" w14:textId="77777777" w:rsidR="00A46E04" w:rsidRPr="00EE7FC3" w:rsidRDefault="00A46E04" w:rsidP="004E65A7">
      <w:pPr>
        <w:shd w:val="clear" w:color="auto" w:fill="FFFFFF"/>
        <w:jc w:val="both"/>
        <w:rPr>
          <w:rFonts w:ascii="Times New Roman" w:hAnsi="Times New Roman"/>
          <w:sz w:val="22"/>
          <w:szCs w:val="22"/>
        </w:rPr>
      </w:pPr>
    </w:p>
    <w:p w14:paraId="43A977B9" w14:textId="3E26F510" w:rsidR="007F17A9" w:rsidRPr="00EE7FC3" w:rsidRDefault="00672800" w:rsidP="004E65A7">
      <w:pPr>
        <w:shd w:val="clear" w:color="auto" w:fill="FFFFFF"/>
        <w:rPr>
          <w:rFonts w:ascii="Times New Roman" w:hAnsi="Times New Roman"/>
          <w:b/>
          <w:bCs/>
          <w:sz w:val="22"/>
          <w:szCs w:val="22"/>
        </w:rPr>
      </w:pPr>
      <w:r w:rsidRPr="00EE7FC3">
        <w:rPr>
          <w:rFonts w:ascii="Times New Roman" w:hAnsi="Times New Roman"/>
          <w:b/>
          <w:bCs/>
          <w:sz w:val="22"/>
          <w:szCs w:val="22"/>
        </w:rPr>
        <w:t>10</w:t>
      </w:r>
      <w:r w:rsidR="008B4C1B" w:rsidRPr="00EE7FC3">
        <w:rPr>
          <w:rFonts w:ascii="Times New Roman" w:hAnsi="Times New Roman"/>
          <w:b/>
          <w:bCs/>
          <w:sz w:val="22"/>
          <w:szCs w:val="22"/>
        </w:rPr>
        <w:t xml:space="preserve">. </w:t>
      </w:r>
      <w:r w:rsidR="00903721" w:rsidRPr="00EE7FC3">
        <w:rPr>
          <w:rFonts w:ascii="Times New Roman" w:hAnsi="Times New Roman"/>
          <w:b/>
          <w:bCs/>
          <w:sz w:val="22"/>
          <w:szCs w:val="22"/>
        </w:rPr>
        <w:t>СРОК ДЕЙСТВИЯ ДОГОВОРА</w:t>
      </w:r>
      <w:r w:rsidR="002D39D4" w:rsidRPr="00EE7FC3">
        <w:rPr>
          <w:rFonts w:ascii="Times New Roman" w:hAnsi="Times New Roman"/>
          <w:b/>
          <w:bCs/>
          <w:sz w:val="22"/>
          <w:szCs w:val="22"/>
        </w:rPr>
        <w:t>:</w:t>
      </w:r>
    </w:p>
    <w:p w14:paraId="5762D17E" w14:textId="44996ED5" w:rsidR="00903721" w:rsidRPr="00EE7FC3" w:rsidRDefault="00672800" w:rsidP="004E65A7">
      <w:pPr>
        <w:shd w:val="clear" w:color="auto" w:fill="FFFFFF"/>
        <w:jc w:val="both"/>
        <w:rPr>
          <w:rFonts w:ascii="Times New Roman" w:hAnsi="Times New Roman"/>
          <w:bCs/>
          <w:sz w:val="22"/>
          <w:szCs w:val="22"/>
        </w:rPr>
      </w:pPr>
      <w:r w:rsidRPr="00EE7FC3">
        <w:rPr>
          <w:rFonts w:ascii="Times New Roman" w:hAnsi="Times New Roman"/>
          <w:sz w:val="22"/>
          <w:szCs w:val="22"/>
        </w:rPr>
        <w:t>10</w:t>
      </w:r>
      <w:r w:rsidR="00342EDA" w:rsidRPr="00EE7FC3">
        <w:rPr>
          <w:rFonts w:ascii="Times New Roman" w:hAnsi="Times New Roman"/>
          <w:sz w:val="22"/>
          <w:szCs w:val="22"/>
        </w:rPr>
        <w:t xml:space="preserve">.1. </w:t>
      </w:r>
      <w:r w:rsidR="00903721" w:rsidRPr="00EE7FC3">
        <w:rPr>
          <w:rFonts w:ascii="Times New Roman" w:hAnsi="Times New Roman"/>
          <w:sz w:val="22"/>
          <w:szCs w:val="22"/>
        </w:rPr>
        <w:t>Договор вступает в силу с момента его подписания обеими сторонами и действует два календарных года, а в части расчетов до их полного исполнения</w:t>
      </w:r>
      <w:r w:rsidR="00903721" w:rsidRPr="00EE7FC3">
        <w:rPr>
          <w:rFonts w:ascii="Times New Roman" w:hAnsi="Times New Roman"/>
          <w:bCs/>
          <w:sz w:val="22"/>
          <w:szCs w:val="22"/>
        </w:rPr>
        <w:t>.</w:t>
      </w:r>
      <w:r w:rsidR="00A46E04" w:rsidRPr="00EE7FC3">
        <w:rPr>
          <w:rFonts w:ascii="Times New Roman" w:hAnsi="Times New Roman"/>
          <w:bCs/>
          <w:sz w:val="22"/>
          <w:szCs w:val="22"/>
        </w:rPr>
        <w:t xml:space="preserve"> Датой подписания считается дата, проставленная в правом верхнем углу на первой странице настоящего договора.</w:t>
      </w:r>
    </w:p>
    <w:p w14:paraId="050BAE16" w14:textId="22837A02" w:rsidR="00903721" w:rsidRPr="00EE7FC3" w:rsidRDefault="00672800" w:rsidP="004E65A7">
      <w:pPr>
        <w:shd w:val="clear" w:color="auto" w:fill="FFFFFF"/>
        <w:jc w:val="both"/>
        <w:rPr>
          <w:rFonts w:ascii="Times New Roman" w:hAnsi="Times New Roman"/>
          <w:bCs/>
          <w:sz w:val="22"/>
          <w:szCs w:val="22"/>
        </w:rPr>
      </w:pPr>
      <w:r w:rsidRPr="00EE7FC3">
        <w:rPr>
          <w:rFonts w:ascii="Times New Roman" w:hAnsi="Times New Roman"/>
          <w:bCs/>
          <w:sz w:val="22"/>
          <w:szCs w:val="22"/>
        </w:rPr>
        <w:t>10</w:t>
      </w:r>
      <w:r w:rsidR="00342EDA" w:rsidRPr="00EE7FC3">
        <w:rPr>
          <w:rFonts w:ascii="Times New Roman" w:hAnsi="Times New Roman"/>
          <w:bCs/>
          <w:sz w:val="22"/>
          <w:szCs w:val="22"/>
        </w:rPr>
        <w:t xml:space="preserve">.2. </w:t>
      </w:r>
      <w:r w:rsidR="00903721" w:rsidRPr="00EE7FC3">
        <w:rPr>
          <w:rFonts w:ascii="Times New Roman" w:hAnsi="Times New Roman"/>
          <w:bCs/>
          <w:sz w:val="22"/>
          <w:szCs w:val="22"/>
        </w:rPr>
        <w:t>Договор может быть расторгнут в одностороннем внесудебном порядке любой из Сторон с письменным предупреждением противоположной Стороны об этом не менее чем за 30 (тридцать) календарных дней до даты предполагаемого расторжения.</w:t>
      </w:r>
    </w:p>
    <w:p w14:paraId="2C223745" w14:textId="2CC7A587" w:rsidR="00903721" w:rsidRPr="00EE7FC3" w:rsidRDefault="00672800" w:rsidP="004E65A7">
      <w:pPr>
        <w:shd w:val="clear" w:color="auto" w:fill="FFFFFF"/>
        <w:jc w:val="both"/>
        <w:rPr>
          <w:rFonts w:ascii="Times New Roman" w:hAnsi="Times New Roman"/>
          <w:bCs/>
          <w:sz w:val="22"/>
          <w:szCs w:val="22"/>
        </w:rPr>
      </w:pPr>
      <w:r w:rsidRPr="00EE7FC3">
        <w:rPr>
          <w:rFonts w:ascii="Times New Roman" w:hAnsi="Times New Roman"/>
          <w:sz w:val="22"/>
          <w:szCs w:val="22"/>
        </w:rPr>
        <w:t>10</w:t>
      </w:r>
      <w:r w:rsidR="00342EDA" w:rsidRPr="00EE7FC3">
        <w:rPr>
          <w:rFonts w:ascii="Times New Roman" w:hAnsi="Times New Roman"/>
          <w:sz w:val="22"/>
          <w:szCs w:val="22"/>
        </w:rPr>
        <w:t xml:space="preserve">.3. </w:t>
      </w:r>
      <w:r w:rsidR="00903721" w:rsidRPr="00EE7FC3">
        <w:rPr>
          <w:rFonts w:ascii="Times New Roman" w:hAnsi="Times New Roman"/>
          <w:sz w:val="22"/>
          <w:szCs w:val="22"/>
        </w:rPr>
        <w:t xml:space="preserve">Истечение срока действия настоящего договора не освобождает стороны от полного исполнения своих обязательств по настоящему договору, возникших в период его действия. </w:t>
      </w:r>
    </w:p>
    <w:p w14:paraId="37AF0B2A" w14:textId="6E1A6153" w:rsidR="00903721" w:rsidRPr="00EE7FC3" w:rsidRDefault="00672800" w:rsidP="004E65A7">
      <w:pPr>
        <w:shd w:val="clear" w:color="auto" w:fill="FFFFFF"/>
        <w:jc w:val="both"/>
        <w:rPr>
          <w:rFonts w:ascii="Times New Roman" w:hAnsi="Times New Roman"/>
          <w:sz w:val="22"/>
          <w:szCs w:val="22"/>
        </w:rPr>
      </w:pPr>
      <w:r w:rsidRPr="00EE7FC3">
        <w:rPr>
          <w:rFonts w:ascii="Times New Roman" w:hAnsi="Times New Roman"/>
          <w:sz w:val="22"/>
          <w:szCs w:val="22"/>
        </w:rPr>
        <w:t>10</w:t>
      </w:r>
      <w:r w:rsidR="00342EDA" w:rsidRPr="00EE7FC3">
        <w:rPr>
          <w:rFonts w:ascii="Times New Roman" w:hAnsi="Times New Roman"/>
          <w:sz w:val="22"/>
          <w:szCs w:val="22"/>
        </w:rPr>
        <w:t xml:space="preserve">.4. </w:t>
      </w:r>
      <w:r w:rsidR="00903721" w:rsidRPr="00EE7FC3">
        <w:rPr>
          <w:rFonts w:ascii="Times New Roman" w:hAnsi="Times New Roman"/>
          <w:sz w:val="22"/>
          <w:szCs w:val="22"/>
        </w:rPr>
        <w:t xml:space="preserve">Заказчик вправе отказаться от исполнения договора в одностороннем внесудебном порядке без возмещения </w:t>
      </w:r>
      <w:r w:rsidR="009E2EDD" w:rsidRPr="00EE7FC3">
        <w:rPr>
          <w:rFonts w:ascii="Times New Roman" w:hAnsi="Times New Roman"/>
          <w:sz w:val="22"/>
          <w:szCs w:val="22"/>
        </w:rPr>
        <w:t>расходов «</w:t>
      </w:r>
      <w:r w:rsidR="004A4ED2" w:rsidRPr="00EE7FC3">
        <w:rPr>
          <w:rFonts w:ascii="Times New Roman" w:hAnsi="Times New Roman"/>
          <w:sz w:val="22"/>
          <w:szCs w:val="22"/>
        </w:rPr>
        <w:t>Подрядчика»</w:t>
      </w:r>
      <w:r w:rsidR="00903721" w:rsidRPr="00EE7FC3">
        <w:rPr>
          <w:rFonts w:ascii="Times New Roman" w:hAnsi="Times New Roman"/>
          <w:sz w:val="22"/>
          <w:szCs w:val="22"/>
        </w:rPr>
        <w:t>, вызванных отказом Заказчика от исполнения Договора, в следующих случаях:</w:t>
      </w:r>
    </w:p>
    <w:p w14:paraId="514C0D78" w14:textId="77777777" w:rsidR="00903721" w:rsidRPr="00EE7FC3" w:rsidRDefault="00903721" w:rsidP="004E65A7">
      <w:pPr>
        <w:shd w:val="clear" w:color="auto" w:fill="FFFFFF"/>
        <w:jc w:val="both"/>
        <w:rPr>
          <w:rFonts w:ascii="Times New Roman" w:hAnsi="Times New Roman"/>
          <w:sz w:val="22"/>
          <w:szCs w:val="22"/>
        </w:rPr>
      </w:pPr>
      <w:r w:rsidRPr="00EE7FC3">
        <w:rPr>
          <w:rFonts w:ascii="Times New Roman" w:hAnsi="Times New Roman"/>
          <w:sz w:val="22"/>
          <w:szCs w:val="22"/>
        </w:rPr>
        <w:t xml:space="preserve">- нарушения начальных и/или конечных сроков (в т.ч. этапов) более чем на 50 % </w:t>
      </w:r>
      <w:r w:rsidR="009E2EDD" w:rsidRPr="00EE7FC3">
        <w:rPr>
          <w:rFonts w:ascii="Times New Roman" w:hAnsi="Times New Roman"/>
          <w:sz w:val="22"/>
          <w:szCs w:val="22"/>
        </w:rPr>
        <w:t>от общего,</w:t>
      </w:r>
      <w:r w:rsidRPr="00EE7FC3">
        <w:rPr>
          <w:rFonts w:ascii="Times New Roman" w:hAnsi="Times New Roman"/>
          <w:sz w:val="22"/>
          <w:szCs w:val="22"/>
        </w:rPr>
        <w:t xml:space="preserve"> предусмотренного </w:t>
      </w:r>
      <w:r w:rsidR="00A46E04" w:rsidRPr="00EE7FC3">
        <w:rPr>
          <w:rFonts w:ascii="Times New Roman" w:hAnsi="Times New Roman"/>
          <w:sz w:val="22"/>
          <w:szCs w:val="22"/>
        </w:rPr>
        <w:t>Спецификацией</w:t>
      </w:r>
      <w:r w:rsidR="004A4ED2" w:rsidRPr="00EE7FC3">
        <w:rPr>
          <w:rFonts w:ascii="Times New Roman" w:hAnsi="Times New Roman"/>
          <w:sz w:val="22"/>
          <w:szCs w:val="22"/>
        </w:rPr>
        <w:t xml:space="preserve"> </w:t>
      </w:r>
      <w:r w:rsidRPr="00EE7FC3">
        <w:rPr>
          <w:rFonts w:ascii="Times New Roman" w:hAnsi="Times New Roman"/>
          <w:sz w:val="22"/>
          <w:szCs w:val="22"/>
        </w:rPr>
        <w:t>срока;</w:t>
      </w:r>
    </w:p>
    <w:p w14:paraId="6DAD8BCF" w14:textId="51400795" w:rsidR="00903721" w:rsidRPr="00EE7FC3" w:rsidRDefault="00903721" w:rsidP="004E65A7">
      <w:pPr>
        <w:shd w:val="clear" w:color="auto" w:fill="FFFFFF"/>
        <w:jc w:val="both"/>
        <w:rPr>
          <w:rFonts w:ascii="Times New Roman" w:hAnsi="Times New Roman"/>
          <w:sz w:val="22"/>
          <w:szCs w:val="22"/>
        </w:rPr>
      </w:pPr>
      <w:r w:rsidRPr="00EE7FC3">
        <w:rPr>
          <w:rFonts w:ascii="Times New Roman" w:hAnsi="Times New Roman"/>
          <w:sz w:val="22"/>
          <w:szCs w:val="22"/>
        </w:rPr>
        <w:t xml:space="preserve">- если в отношении </w:t>
      </w:r>
      <w:r w:rsidR="00333BB5">
        <w:rPr>
          <w:rFonts w:ascii="Times New Roman" w:hAnsi="Times New Roman"/>
          <w:sz w:val="22"/>
          <w:szCs w:val="22"/>
        </w:rPr>
        <w:t>Подрядчика</w:t>
      </w:r>
      <w:r w:rsidRPr="00EE7FC3">
        <w:rPr>
          <w:rFonts w:ascii="Times New Roman" w:hAnsi="Times New Roman"/>
          <w:sz w:val="22"/>
          <w:szCs w:val="22"/>
        </w:rPr>
        <w:t xml:space="preserve"> введена процедура банкротства или ликвидации</w:t>
      </w:r>
      <w:r w:rsidR="00587C47" w:rsidRPr="00EE7FC3">
        <w:rPr>
          <w:rFonts w:ascii="Times New Roman" w:hAnsi="Times New Roman"/>
          <w:sz w:val="22"/>
          <w:szCs w:val="22"/>
        </w:rPr>
        <w:t xml:space="preserve">, если </w:t>
      </w:r>
      <w:r w:rsidR="00696A44" w:rsidRPr="00EE7FC3">
        <w:rPr>
          <w:rFonts w:ascii="Times New Roman" w:hAnsi="Times New Roman"/>
          <w:sz w:val="22"/>
          <w:szCs w:val="22"/>
        </w:rPr>
        <w:t xml:space="preserve">регистрирующим органом принято решение об исключении Подрядчика из </w:t>
      </w:r>
      <w:r w:rsidR="00E72C9E" w:rsidRPr="00EE7FC3">
        <w:rPr>
          <w:rFonts w:ascii="Times New Roman" w:hAnsi="Times New Roman"/>
          <w:sz w:val="22"/>
          <w:szCs w:val="22"/>
        </w:rPr>
        <w:t>единого государственного реестра юридических лиц</w:t>
      </w:r>
      <w:r w:rsidRPr="00EE7FC3">
        <w:rPr>
          <w:rFonts w:ascii="Times New Roman" w:hAnsi="Times New Roman"/>
          <w:sz w:val="22"/>
          <w:szCs w:val="22"/>
        </w:rPr>
        <w:t>;</w:t>
      </w:r>
    </w:p>
    <w:p w14:paraId="35D96E86" w14:textId="77777777" w:rsidR="00903721" w:rsidRPr="00EE7FC3" w:rsidRDefault="00903721" w:rsidP="004E65A7">
      <w:pPr>
        <w:shd w:val="clear" w:color="auto" w:fill="FFFFFF"/>
        <w:jc w:val="both"/>
        <w:rPr>
          <w:rFonts w:ascii="Times New Roman" w:hAnsi="Times New Roman"/>
          <w:sz w:val="22"/>
          <w:szCs w:val="22"/>
        </w:rPr>
      </w:pPr>
      <w:r w:rsidRPr="00EE7FC3">
        <w:rPr>
          <w:rFonts w:ascii="Times New Roman" w:hAnsi="Times New Roman"/>
          <w:sz w:val="22"/>
          <w:szCs w:val="22"/>
        </w:rPr>
        <w:t xml:space="preserve">-несоответствия </w:t>
      </w:r>
      <w:r w:rsidR="004A4ED2" w:rsidRPr="00EE7FC3">
        <w:rPr>
          <w:rFonts w:ascii="Times New Roman" w:hAnsi="Times New Roman"/>
          <w:sz w:val="22"/>
          <w:szCs w:val="22"/>
        </w:rPr>
        <w:t xml:space="preserve">Подрядчика </w:t>
      </w:r>
      <w:r w:rsidRPr="00EE7FC3">
        <w:rPr>
          <w:rFonts w:ascii="Times New Roman" w:hAnsi="Times New Roman"/>
          <w:sz w:val="22"/>
          <w:szCs w:val="22"/>
        </w:rPr>
        <w:t>требований к нему (наличие специальных разрешений, квалификация персонала);</w:t>
      </w:r>
    </w:p>
    <w:p w14:paraId="7171DAED" w14:textId="77777777" w:rsidR="00903721" w:rsidRPr="00EE7FC3" w:rsidRDefault="00903721" w:rsidP="004E65A7">
      <w:pPr>
        <w:shd w:val="clear" w:color="auto" w:fill="FFFFFF"/>
        <w:jc w:val="both"/>
        <w:rPr>
          <w:rFonts w:ascii="Times New Roman" w:hAnsi="Times New Roman"/>
          <w:sz w:val="22"/>
          <w:szCs w:val="22"/>
        </w:rPr>
      </w:pPr>
      <w:r w:rsidRPr="00EE7FC3">
        <w:rPr>
          <w:rFonts w:ascii="Times New Roman" w:hAnsi="Times New Roman"/>
          <w:sz w:val="22"/>
          <w:szCs w:val="22"/>
        </w:rPr>
        <w:t xml:space="preserve">- выявления факта предоставления недостоверных сведений в отношении </w:t>
      </w:r>
      <w:r w:rsidR="004A4ED2" w:rsidRPr="00EE7FC3">
        <w:rPr>
          <w:rFonts w:ascii="Times New Roman" w:hAnsi="Times New Roman"/>
          <w:sz w:val="22"/>
          <w:szCs w:val="22"/>
        </w:rPr>
        <w:t>Подрядчика</w:t>
      </w:r>
      <w:r w:rsidRPr="00EE7FC3">
        <w:rPr>
          <w:rFonts w:ascii="Times New Roman" w:hAnsi="Times New Roman"/>
          <w:sz w:val="22"/>
          <w:szCs w:val="22"/>
        </w:rPr>
        <w:t xml:space="preserve">, привлеченного им третьего лица; </w:t>
      </w:r>
    </w:p>
    <w:p w14:paraId="37E8A48B" w14:textId="77777777" w:rsidR="00903721" w:rsidRPr="00EE7FC3" w:rsidRDefault="00903721" w:rsidP="004E65A7">
      <w:pPr>
        <w:shd w:val="clear" w:color="auto" w:fill="FFFFFF"/>
        <w:jc w:val="both"/>
        <w:rPr>
          <w:rFonts w:ascii="Times New Roman" w:hAnsi="Times New Roman"/>
          <w:sz w:val="22"/>
          <w:szCs w:val="22"/>
        </w:rPr>
      </w:pPr>
      <w:r w:rsidRPr="00EE7FC3">
        <w:rPr>
          <w:rFonts w:ascii="Times New Roman" w:hAnsi="Times New Roman"/>
          <w:sz w:val="22"/>
          <w:szCs w:val="22"/>
        </w:rPr>
        <w:t xml:space="preserve">- неоднократного невыполнения </w:t>
      </w:r>
      <w:r w:rsidR="004A4ED2" w:rsidRPr="00EE7FC3">
        <w:rPr>
          <w:rFonts w:ascii="Times New Roman" w:hAnsi="Times New Roman"/>
          <w:sz w:val="22"/>
          <w:szCs w:val="22"/>
        </w:rPr>
        <w:t>Подрядчиком</w:t>
      </w:r>
      <w:r w:rsidRPr="00EE7FC3">
        <w:rPr>
          <w:rFonts w:ascii="Times New Roman" w:hAnsi="Times New Roman"/>
          <w:sz w:val="22"/>
          <w:szCs w:val="22"/>
        </w:rPr>
        <w:t xml:space="preserve"> </w:t>
      </w:r>
      <w:r w:rsidR="00A21FCB" w:rsidRPr="00EE7FC3">
        <w:rPr>
          <w:rFonts w:ascii="Times New Roman" w:hAnsi="Times New Roman"/>
          <w:sz w:val="22"/>
          <w:szCs w:val="22"/>
        </w:rPr>
        <w:t>Положения «</w:t>
      </w:r>
      <w:r w:rsidR="00A21FCB" w:rsidRPr="00EE7FC3">
        <w:rPr>
          <w:rFonts w:ascii="Times New Roman" w:hAnsi="Times New Roman"/>
          <w:bCs/>
          <w:iCs/>
          <w:sz w:val="22"/>
          <w:szCs w:val="22"/>
        </w:rPr>
        <w:t>Требования по охране труда, промышленной и пожарной безопасности, промышленной санитарии, охране окружающей среды, предъявляемые к Подрядчику/</w:t>
      </w:r>
      <w:r w:rsidR="00556EA6" w:rsidRPr="00EE7FC3">
        <w:rPr>
          <w:rFonts w:ascii="Times New Roman" w:hAnsi="Times New Roman"/>
          <w:bCs/>
          <w:iCs/>
          <w:sz w:val="22"/>
          <w:szCs w:val="22"/>
        </w:rPr>
        <w:t>Подрядчику</w:t>
      </w:r>
      <w:r w:rsidR="00A21FCB" w:rsidRPr="00EE7FC3">
        <w:rPr>
          <w:rFonts w:ascii="Times New Roman" w:hAnsi="Times New Roman"/>
          <w:bCs/>
          <w:iCs/>
          <w:sz w:val="22"/>
          <w:szCs w:val="22"/>
        </w:rPr>
        <w:t>»</w:t>
      </w:r>
      <w:r w:rsidRPr="00EE7FC3">
        <w:rPr>
          <w:rFonts w:ascii="Times New Roman" w:hAnsi="Times New Roman"/>
          <w:sz w:val="22"/>
          <w:szCs w:val="22"/>
        </w:rPr>
        <w:t>, правил внутреннего трудового распорядка и пропускного режима</w:t>
      </w:r>
      <w:r w:rsidR="00B85DC6" w:rsidRPr="00EE7FC3">
        <w:rPr>
          <w:rFonts w:ascii="Times New Roman" w:hAnsi="Times New Roman"/>
          <w:sz w:val="22"/>
          <w:szCs w:val="22"/>
        </w:rPr>
        <w:t>, действующих у Заказчика, с которыми был ознакомлен Подрядчик.</w:t>
      </w:r>
    </w:p>
    <w:p w14:paraId="72FD3871" w14:textId="77777777" w:rsidR="00903721" w:rsidRPr="00EE7FC3" w:rsidRDefault="006018F2" w:rsidP="004E65A7">
      <w:pPr>
        <w:shd w:val="clear" w:color="auto" w:fill="FFFFFF"/>
        <w:jc w:val="both"/>
        <w:rPr>
          <w:rFonts w:ascii="Times New Roman" w:hAnsi="Times New Roman"/>
          <w:sz w:val="22"/>
          <w:szCs w:val="22"/>
        </w:rPr>
      </w:pPr>
      <w:r w:rsidRPr="00EE7FC3">
        <w:rPr>
          <w:rFonts w:ascii="Times New Roman" w:hAnsi="Times New Roman"/>
          <w:sz w:val="22"/>
          <w:szCs w:val="22"/>
        </w:rPr>
        <w:t>Подрядчик</w:t>
      </w:r>
      <w:r w:rsidR="00903721" w:rsidRPr="00EE7FC3">
        <w:rPr>
          <w:rFonts w:ascii="Times New Roman" w:hAnsi="Times New Roman"/>
          <w:sz w:val="22"/>
          <w:szCs w:val="22"/>
        </w:rPr>
        <w:t xml:space="preserve"> при прекращении Договора по вышеуказанным основаниям имеет право исключительно на оплату надлежащим образом выполненных и принятых Заказчиком Работ.</w:t>
      </w:r>
    </w:p>
    <w:p w14:paraId="776B3FFB" w14:textId="77777777" w:rsidR="00BF2389" w:rsidRPr="00EE7FC3" w:rsidRDefault="00BF2389" w:rsidP="004E65A7">
      <w:pPr>
        <w:shd w:val="clear" w:color="auto" w:fill="FFFFFF"/>
        <w:jc w:val="both"/>
        <w:rPr>
          <w:rFonts w:ascii="Times New Roman" w:hAnsi="Times New Roman"/>
          <w:sz w:val="22"/>
          <w:szCs w:val="22"/>
        </w:rPr>
      </w:pPr>
    </w:p>
    <w:p w14:paraId="688286FA" w14:textId="010982E3" w:rsidR="009E2EDD" w:rsidRPr="00EE7FC3" w:rsidRDefault="008B4C1B" w:rsidP="004E65A7">
      <w:pPr>
        <w:shd w:val="clear" w:color="auto" w:fill="FFFFFF"/>
        <w:tabs>
          <w:tab w:val="left" w:pos="3261"/>
        </w:tabs>
        <w:ind w:right="-1"/>
        <w:rPr>
          <w:rFonts w:ascii="Times New Roman" w:hAnsi="Times New Roman"/>
          <w:b/>
          <w:sz w:val="22"/>
          <w:szCs w:val="22"/>
        </w:rPr>
      </w:pPr>
      <w:r w:rsidRPr="00EE7FC3">
        <w:rPr>
          <w:rFonts w:ascii="Times New Roman" w:hAnsi="Times New Roman"/>
          <w:b/>
          <w:bCs/>
          <w:sz w:val="22"/>
          <w:szCs w:val="22"/>
        </w:rPr>
        <w:t>1</w:t>
      </w:r>
      <w:r w:rsidR="00672800" w:rsidRPr="00EE7FC3">
        <w:rPr>
          <w:rFonts w:ascii="Times New Roman" w:hAnsi="Times New Roman"/>
          <w:b/>
          <w:bCs/>
          <w:sz w:val="22"/>
          <w:szCs w:val="22"/>
        </w:rPr>
        <w:t>1</w:t>
      </w:r>
      <w:r w:rsidRPr="00EE7FC3">
        <w:rPr>
          <w:rFonts w:ascii="Times New Roman" w:hAnsi="Times New Roman"/>
          <w:b/>
          <w:bCs/>
          <w:sz w:val="22"/>
          <w:szCs w:val="22"/>
        </w:rPr>
        <w:t xml:space="preserve">. </w:t>
      </w:r>
      <w:r w:rsidR="00BF2389" w:rsidRPr="00EE7FC3">
        <w:rPr>
          <w:rFonts w:ascii="Times New Roman" w:hAnsi="Times New Roman"/>
          <w:b/>
          <w:bCs/>
          <w:sz w:val="22"/>
          <w:szCs w:val="22"/>
        </w:rPr>
        <w:t>ПРОЧИЕ УСЛОВИЯ</w:t>
      </w:r>
      <w:r w:rsidR="002D39D4" w:rsidRPr="00EE7FC3">
        <w:rPr>
          <w:rFonts w:ascii="Times New Roman" w:hAnsi="Times New Roman"/>
          <w:b/>
          <w:bCs/>
          <w:sz w:val="22"/>
          <w:szCs w:val="22"/>
        </w:rPr>
        <w:t>:</w:t>
      </w:r>
    </w:p>
    <w:p w14:paraId="72811C54" w14:textId="3DD2DB94" w:rsidR="004C7282" w:rsidRPr="00EE7FC3" w:rsidRDefault="00342EDA" w:rsidP="00642EBF">
      <w:pPr>
        <w:jc w:val="both"/>
        <w:rPr>
          <w:rFonts w:ascii="Times New Roman" w:hAnsi="Times New Roman"/>
          <w:sz w:val="22"/>
          <w:szCs w:val="22"/>
        </w:rPr>
      </w:pPr>
      <w:r w:rsidRPr="00EE7FC3">
        <w:rPr>
          <w:rFonts w:ascii="Times New Roman" w:hAnsi="Times New Roman"/>
          <w:sz w:val="22"/>
          <w:szCs w:val="22"/>
        </w:rPr>
        <w:t>1</w:t>
      </w:r>
      <w:r w:rsidR="00672800" w:rsidRPr="00EE7FC3">
        <w:rPr>
          <w:rFonts w:ascii="Times New Roman" w:hAnsi="Times New Roman"/>
          <w:sz w:val="22"/>
          <w:szCs w:val="22"/>
        </w:rPr>
        <w:t>1</w:t>
      </w:r>
      <w:r w:rsidRPr="00EE7FC3">
        <w:rPr>
          <w:rFonts w:ascii="Times New Roman" w:hAnsi="Times New Roman"/>
          <w:sz w:val="22"/>
          <w:szCs w:val="22"/>
        </w:rPr>
        <w:t xml:space="preserve">.1. </w:t>
      </w:r>
      <w:r w:rsidR="00CF708C" w:rsidRPr="00EE7FC3">
        <w:rPr>
          <w:rFonts w:ascii="Times New Roman" w:hAnsi="Times New Roman"/>
          <w:sz w:val="22"/>
          <w:szCs w:val="22"/>
        </w:rPr>
        <w:t xml:space="preserve">Стороны </w:t>
      </w:r>
      <w:r w:rsidR="004C7282" w:rsidRPr="00EE7FC3">
        <w:rPr>
          <w:rFonts w:ascii="Times New Roman" w:hAnsi="Times New Roman"/>
          <w:sz w:val="22"/>
          <w:szCs w:val="22"/>
        </w:rPr>
        <w:t xml:space="preserve">обязаны </w:t>
      </w:r>
      <w:r w:rsidR="00CF708C" w:rsidRPr="00EE7FC3">
        <w:rPr>
          <w:rFonts w:ascii="Times New Roman" w:hAnsi="Times New Roman"/>
          <w:sz w:val="22"/>
          <w:szCs w:val="22"/>
        </w:rPr>
        <w:t>поддержива</w:t>
      </w:r>
      <w:r w:rsidR="004C7282" w:rsidRPr="00EE7FC3">
        <w:rPr>
          <w:rFonts w:ascii="Times New Roman" w:hAnsi="Times New Roman"/>
          <w:sz w:val="22"/>
          <w:szCs w:val="22"/>
        </w:rPr>
        <w:t>ть</w:t>
      </w:r>
      <w:r w:rsidR="00CF708C" w:rsidRPr="00EE7FC3">
        <w:rPr>
          <w:rFonts w:ascii="Times New Roman" w:hAnsi="Times New Roman"/>
          <w:sz w:val="22"/>
          <w:szCs w:val="22"/>
        </w:rPr>
        <w:t xml:space="preserve"> открытые и прозрачные деловые отношения, след</w:t>
      </w:r>
      <w:r w:rsidR="004C7282" w:rsidRPr="00EE7FC3">
        <w:rPr>
          <w:rFonts w:ascii="Times New Roman" w:hAnsi="Times New Roman"/>
          <w:sz w:val="22"/>
          <w:szCs w:val="22"/>
        </w:rPr>
        <w:t>овать</w:t>
      </w:r>
      <w:r w:rsidR="00CF708C" w:rsidRPr="00EE7FC3">
        <w:rPr>
          <w:rFonts w:ascii="Times New Roman" w:hAnsi="Times New Roman"/>
          <w:sz w:val="22"/>
          <w:szCs w:val="22"/>
        </w:rPr>
        <w:t xml:space="preserve"> высоким этическим нормам и не допуска</w:t>
      </w:r>
      <w:r w:rsidR="004C7282" w:rsidRPr="00EE7FC3">
        <w:rPr>
          <w:rFonts w:ascii="Times New Roman" w:hAnsi="Times New Roman"/>
          <w:sz w:val="22"/>
          <w:szCs w:val="22"/>
        </w:rPr>
        <w:t>ть</w:t>
      </w:r>
      <w:r w:rsidR="00CF708C" w:rsidRPr="00EE7FC3">
        <w:rPr>
          <w:rFonts w:ascii="Times New Roman" w:hAnsi="Times New Roman"/>
          <w:sz w:val="22"/>
          <w:szCs w:val="22"/>
        </w:rPr>
        <w:t xml:space="preserve"> какой-либо деятельности, которая может рассматриваться как нарушающая эти нормы. </w:t>
      </w:r>
    </w:p>
    <w:p w14:paraId="55E653C2" w14:textId="321652E1" w:rsidR="00CD275E" w:rsidRDefault="00CD275E" w:rsidP="00642EBF">
      <w:pPr>
        <w:jc w:val="both"/>
        <w:rPr>
          <w:rFonts w:ascii="Times New Roman" w:hAnsi="Times New Roman"/>
          <w:sz w:val="22"/>
          <w:szCs w:val="22"/>
        </w:rPr>
      </w:pPr>
      <w:r w:rsidRPr="00CD275E">
        <w:rPr>
          <w:rFonts w:ascii="Times New Roman" w:hAnsi="Times New Roman"/>
          <w:sz w:val="22"/>
          <w:szCs w:val="22"/>
        </w:rPr>
        <w:t>11.2. Подрядчик в порядке статьи 428 Гражданского Кодекса РФ, присоединяется, ознакомлен и полностью согласен с условиями «Кодекса Поведения» («Кодекс») опубликованном на официальном сайте Заказчика</w:t>
      </w:r>
      <w:r w:rsidR="00E22DD5" w:rsidRPr="00D15D32">
        <w:rPr>
          <w:rFonts w:ascii="Times New Roman" w:hAnsi="Times New Roman"/>
          <w:sz w:val="22"/>
          <w:szCs w:val="22"/>
        </w:rPr>
        <w:t xml:space="preserve"> </w:t>
      </w:r>
      <w:bookmarkStart w:id="30" w:name="_Hlk122352725"/>
      <w:r w:rsidR="00E22DD5">
        <w:rPr>
          <w:rFonts w:ascii="Times New Roman" w:hAnsi="Times New Roman"/>
          <w:sz w:val="22"/>
          <w:szCs w:val="22"/>
        </w:rPr>
        <w:fldChar w:fldCharType="begin"/>
      </w:r>
      <w:r w:rsidR="00E22DD5">
        <w:rPr>
          <w:rFonts w:ascii="Times New Roman" w:hAnsi="Times New Roman"/>
          <w:sz w:val="22"/>
          <w:szCs w:val="22"/>
        </w:rPr>
        <w:instrText xml:space="preserve"> HYPERLINK "</w:instrText>
      </w:r>
      <w:r w:rsidR="00E22DD5" w:rsidRPr="00D15D32">
        <w:rPr>
          <w:rFonts w:ascii="Times New Roman" w:hAnsi="Times New Roman"/>
          <w:sz w:val="22"/>
          <w:szCs w:val="22"/>
        </w:rPr>
        <w:instrText>https://slk-cement.com/kompaniya/kodeks-povedeniya/</w:instrText>
      </w:r>
      <w:r w:rsidR="00E22DD5">
        <w:rPr>
          <w:rFonts w:ascii="Times New Roman" w:hAnsi="Times New Roman"/>
          <w:sz w:val="22"/>
          <w:szCs w:val="22"/>
        </w:rPr>
        <w:instrText xml:space="preserve">" </w:instrText>
      </w:r>
      <w:r w:rsidR="00E22DD5">
        <w:rPr>
          <w:rFonts w:ascii="Times New Roman" w:hAnsi="Times New Roman"/>
          <w:sz w:val="22"/>
          <w:szCs w:val="22"/>
        </w:rPr>
        <w:fldChar w:fldCharType="separate"/>
      </w:r>
      <w:r w:rsidR="00E22DD5" w:rsidRPr="007F0394">
        <w:rPr>
          <w:rStyle w:val="af"/>
          <w:rFonts w:ascii="Times New Roman" w:hAnsi="Times New Roman"/>
          <w:sz w:val="22"/>
          <w:szCs w:val="22"/>
        </w:rPr>
        <w:t>https://slk-cement.com/kompaniya/kodeks-povedeniya/</w:t>
      </w:r>
      <w:r w:rsidR="00E22DD5">
        <w:rPr>
          <w:rFonts w:ascii="Times New Roman" w:hAnsi="Times New Roman"/>
          <w:sz w:val="22"/>
          <w:szCs w:val="22"/>
        </w:rPr>
        <w:fldChar w:fldCharType="end"/>
      </w:r>
      <w:bookmarkEnd w:id="30"/>
      <w:r w:rsidR="00E22DD5" w:rsidRPr="00E22DD5">
        <w:rPr>
          <w:rFonts w:ascii="Times New Roman" w:hAnsi="Times New Roman"/>
          <w:sz w:val="22"/>
          <w:szCs w:val="22"/>
        </w:rPr>
        <w:t xml:space="preserve"> </w:t>
      </w:r>
      <w:r w:rsidRPr="00CD275E">
        <w:rPr>
          <w:rFonts w:ascii="Times New Roman" w:hAnsi="Times New Roman"/>
          <w:sz w:val="22"/>
          <w:szCs w:val="22"/>
        </w:rPr>
        <w:t>принимает и признает важность соблюдения данного «Кодекса», осознает свои обязательства, изложенные в «Кодексе», а также обязуется осуществлять свою деятельность в соответствии с «Кодексом», предотвращать, исправлять самостоятельно или по запросам Заказчика нарушения «Кодекса», а также сообщать о предполагаемых нарушениях.</w:t>
      </w:r>
    </w:p>
    <w:p w14:paraId="45030CF0" w14:textId="14212071" w:rsidR="004C7282" w:rsidRPr="00EE7FC3" w:rsidRDefault="00342EDA" w:rsidP="00642EBF">
      <w:pPr>
        <w:jc w:val="both"/>
        <w:rPr>
          <w:rFonts w:ascii="Times New Roman" w:hAnsi="Times New Roman"/>
          <w:sz w:val="22"/>
          <w:szCs w:val="22"/>
          <w:bdr w:val="nil"/>
        </w:rPr>
      </w:pPr>
      <w:r w:rsidRPr="00EE7FC3">
        <w:rPr>
          <w:rFonts w:ascii="Times New Roman" w:hAnsi="Times New Roman"/>
          <w:sz w:val="22"/>
          <w:szCs w:val="22"/>
        </w:rPr>
        <w:t>1</w:t>
      </w:r>
      <w:r w:rsidR="00672800" w:rsidRPr="00EE7FC3">
        <w:rPr>
          <w:rFonts w:ascii="Times New Roman" w:hAnsi="Times New Roman"/>
          <w:sz w:val="22"/>
          <w:szCs w:val="22"/>
        </w:rPr>
        <w:t>1</w:t>
      </w:r>
      <w:r w:rsidRPr="00EE7FC3">
        <w:rPr>
          <w:rFonts w:ascii="Times New Roman" w:hAnsi="Times New Roman"/>
          <w:sz w:val="22"/>
          <w:szCs w:val="22"/>
        </w:rPr>
        <w:t xml:space="preserve">.3. </w:t>
      </w:r>
      <w:r w:rsidR="00CF7322" w:rsidRPr="00EE7FC3">
        <w:rPr>
          <w:rFonts w:ascii="Times New Roman" w:hAnsi="Times New Roman"/>
          <w:sz w:val="22"/>
          <w:szCs w:val="22"/>
        </w:rPr>
        <w:t>Подрядчик</w:t>
      </w:r>
      <w:r w:rsidR="00CF708C" w:rsidRPr="00EE7FC3">
        <w:rPr>
          <w:rFonts w:ascii="Times New Roman" w:hAnsi="Times New Roman"/>
          <w:sz w:val="22"/>
          <w:szCs w:val="22"/>
        </w:rPr>
        <w:t xml:space="preserve"> принимает и признает важность соблюдения данного Кодекса, осознает свои обязательства, изложенные в Кодексе, а также обязуется осуществлять свою деятельность в соответствии с Кодексом, предотвращать, исправлять самостоятельно или по запросам Заказчика нарушения Кодекса, а также сообщать о предполагаемых нарушениях.</w:t>
      </w:r>
    </w:p>
    <w:p w14:paraId="21142F94" w14:textId="2C1FD97B" w:rsidR="00CF708C" w:rsidRPr="00EE7FC3" w:rsidRDefault="00342EDA" w:rsidP="00642EBF">
      <w:pPr>
        <w:jc w:val="both"/>
        <w:rPr>
          <w:rFonts w:ascii="Times New Roman" w:hAnsi="Times New Roman"/>
          <w:sz w:val="22"/>
          <w:szCs w:val="22"/>
        </w:rPr>
      </w:pPr>
      <w:r w:rsidRPr="00EE7FC3">
        <w:rPr>
          <w:rFonts w:ascii="Times New Roman" w:hAnsi="Times New Roman"/>
          <w:sz w:val="22"/>
          <w:szCs w:val="22"/>
        </w:rPr>
        <w:t>1</w:t>
      </w:r>
      <w:r w:rsidR="00672800" w:rsidRPr="00EE7FC3">
        <w:rPr>
          <w:rFonts w:ascii="Times New Roman" w:hAnsi="Times New Roman"/>
          <w:sz w:val="22"/>
          <w:szCs w:val="22"/>
        </w:rPr>
        <w:t>1</w:t>
      </w:r>
      <w:r w:rsidRPr="00EE7FC3">
        <w:rPr>
          <w:rFonts w:ascii="Times New Roman" w:hAnsi="Times New Roman"/>
          <w:sz w:val="22"/>
          <w:szCs w:val="22"/>
        </w:rPr>
        <w:t xml:space="preserve">.4. </w:t>
      </w:r>
      <w:r w:rsidR="00CF708C" w:rsidRPr="00EE7FC3">
        <w:rPr>
          <w:rFonts w:ascii="Times New Roman" w:hAnsi="Times New Roman"/>
          <w:sz w:val="22"/>
          <w:szCs w:val="22"/>
        </w:rPr>
        <w:t xml:space="preserve">Если </w:t>
      </w:r>
      <w:r w:rsidR="00F77AA4" w:rsidRPr="00EE7FC3">
        <w:rPr>
          <w:rFonts w:ascii="Times New Roman" w:hAnsi="Times New Roman"/>
          <w:sz w:val="22"/>
          <w:szCs w:val="22"/>
        </w:rPr>
        <w:t>Стороне</w:t>
      </w:r>
      <w:r w:rsidR="00CF708C" w:rsidRPr="00EE7FC3">
        <w:rPr>
          <w:rFonts w:ascii="Times New Roman" w:hAnsi="Times New Roman"/>
          <w:sz w:val="22"/>
          <w:szCs w:val="22"/>
        </w:rPr>
        <w:t xml:space="preserve"> станет известно о каких-либо действиях или обстоятельствах, не соответствующих положениям Кодекса, </w:t>
      </w:r>
      <w:r w:rsidR="00F77AA4" w:rsidRPr="00EE7FC3">
        <w:rPr>
          <w:rFonts w:ascii="Times New Roman" w:hAnsi="Times New Roman"/>
          <w:sz w:val="22"/>
          <w:szCs w:val="22"/>
        </w:rPr>
        <w:t>она</w:t>
      </w:r>
      <w:r w:rsidR="00CF708C" w:rsidRPr="00EE7FC3">
        <w:rPr>
          <w:rFonts w:ascii="Times New Roman" w:hAnsi="Times New Roman"/>
          <w:sz w:val="22"/>
          <w:szCs w:val="22"/>
        </w:rPr>
        <w:t xml:space="preserve"> </w:t>
      </w:r>
      <w:r w:rsidR="00F77AA4" w:rsidRPr="00EE7FC3">
        <w:rPr>
          <w:rFonts w:ascii="Times New Roman" w:hAnsi="Times New Roman"/>
          <w:sz w:val="22"/>
          <w:szCs w:val="22"/>
        </w:rPr>
        <w:t>вправе</w:t>
      </w:r>
      <w:r w:rsidR="00CF708C" w:rsidRPr="00EE7FC3">
        <w:rPr>
          <w:rFonts w:ascii="Times New Roman" w:hAnsi="Times New Roman"/>
          <w:sz w:val="22"/>
          <w:szCs w:val="22"/>
        </w:rPr>
        <w:t xml:space="preserve"> требовать применения корректирующих мер, вплоть до расторжения настоящего договора.</w:t>
      </w:r>
    </w:p>
    <w:p w14:paraId="1E71F2D2" w14:textId="27A6E366" w:rsidR="00BF2389" w:rsidRPr="00EE7FC3" w:rsidRDefault="00342EDA" w:rsidP="00642EBF">
      <w:pPr>
        <w:jc w:val="both"/>
        <w:rPr>
          <w:rFonts w:ascii="Times New Roman" w:hAnsi="Times New Roman"/>
          <w:sz w:val="22"/>
          <w:szCs w:val="22"/>
        </w:rPr>
      </w:pPr>
      <w:r w:rsidRPr="00EE7FC3">
        <w:rPr>
          <w:rFonts w:ascii="Times New Roman" w:hAnsi="Times New Roman"/>
          <w:sz w:val="22"/>
          <w:szCs w:val="22"/>
        </w:rPr>
        <w:lastRenderedPageBreak/>
        <w:t>1</w:t>
      </w:r>
      <w:r w:rsidR="00672800" w:rsidRPr="00EE7FC3">
        <w:rPr>
          <w:rFonts w:ascii="Times New Roman" w:hAnsi="Times New Roman"/>
          <w:sz w:val="22"/>
          <w:szCs w:val="22"/>
        </w:rPr>
        <w:t>1</w:t>
      </w:r>
      <w:r w:rsidRPr="00EE7FC3">
        <w:rPr>
          <w:rFonts w:ascii="Times New Roman" w:hAnsi="Times New Roman"/>
          <w:sz w:val="22"/>
          <w:szCs w:val="22"/>
        </w:rPr>
        <w:t xml:space="preserve">.5. </w:t>
      </w:r>
      <w:r w:rsidR="00BF2389" w:rsidRPr="00EE7FC3">
        <w:rPr>
          <w:rFonts w:ascii="Times New Roman" w:hAnsi="Times New Roman"/>
          <w:sz w:val="22"/>
          <w:szCs w:val="22"/>
        </w:rPr>
        <w:t>При расторжении договора по совместному решению Заказчика и Подрядчика незавершенные работы передаются Заказчику, который оплачивает Подрядчику стоимость выполненных работ в объеме, определяемом совместно.</w:t>
      </w:r>
    </w:p>
    <w:p w14:paraId="147D22A8" w14:textId="53FEEFCA" w:rsidR="007C49BD" w:rsidRPr="00EE7FC3" w:rsidRDefault="00342EDA" w:rsidP="00642EBF">
      <w:pPr>
        <w:jc w:val="both"/>
        <w:rPr>
          <w:rFonts w:ascii="Times New Roman" w:hAnsi="Times New Roman"/>
          <w:sz w:val="22"/>
          <w:szCs w:val="22"/>
        </w:rPr>
      </w:pPr>
      <w:r w:rsidRPr="00EE7FC3">
        <w:rPr>
          <w:rFonts w:ascii="Times New Roman" w:hAnsi="Times New Roman"/>
          <w:sz w:val="22"/>
          <w:szCs w:val="22"/>
        </w:rPr>
        <w:t>1</w:t>
      </w:r>
      <w:r w:rsidR="00672800" w:rsidRPr="00EE7FC3">
        <w:rPr>
          <w:rFonts w:ascii="Times New Roman" w:hAnsi="Times New Roman"/>
          <w:sz w:val="22"/>
          <w:szCs w:val="22"/>
        </w:rPr>
        <w:t>1</w:t>
      </w:r>
      <w:r w:rsidRPr="00EE7FC3">
        <w:rPr>
          <w:rFonts w:ascii="Times New Roman" w:hAnsi="Times New Roman"/>
          <w:sz w:val="22"/>
          <w:szCs w:val="22"/>
        </w:rPr>
        <w:t xml:space="preserve">.6. </w:t>
      </w:r>
      <w:r w:rsidR="007C49BD" w:rsidRPr="00EE7FC3">
        <w:rPr>
          <w:rFonts w:ascii="Times New Roman" w:hAnsi="Times New Roman"/>
          <w:sz w:val="22"/>
          <w:szCs w:val="22"/>
        </w:rPr>
        <w:t xml:space="preserve">При выявлении необходимости консервации объекта стороны отдельно </w:t>
      </w:r>
      <w:r w:rsidR="00E844CB" w:rsidRPr="00EE7FC3">
        <w:rPr>
          <w:rFonts w:ascii="Times New Roman" w:hAnsi="Times New Roman"/>
          <w:sz w:val="22"/>
          <w:szCs w:val="22"/>
        </w:rPr>
        <w:t>утверждают</w:t>
      </w:r>
      <w:r w:rsidR="007C49BD" w:rsidRPr="00EE7FC3">
        <w:rPr>
          <w:rFonts w:ascii="Times New Roman" w:hAnsi="Times New Roman"/>
          <w:sz w:val="22"/>
          <w:szCs w:val="22"/>
        </w:rPr>
        <w:t xml:space="preserve"> </w:t>
      </w:r>
      <w:r w:rsidR="00E844CB" w:rsidRPr="00EE7FC3">
        <w:rPr>
          <w:rFonts w:ascii="Times New Roman" w:hAnsi="Times New Roman"/>
          <w:sz w:val="22"/>
          <w:szCs w:val="22"/>
        </w:rPr>
        <w:t xml:space="preserve">объем, </w:t>
      </w:r>
      <w:r w:rsidR="007C49BD" w:rsidRPr="00EE7FC3">
        <w:rPr>
          <w:rFonts w:ascii="Times New Roman" w:hAnsi="Times New Roman"/>
          <w:sz w:val="22"/>
          <w:szCs w:val="22"/>
        </w:rPr>
        <w:t>стоимость</w:t>
      </w:r>
      <w:r w:rsidR="00E844CB" w:rsidRPr="00EE7FC3">
        <w:rPr>
          <w:rFonts w:ascii="Times New Roman" w:hAnsi="Times New Roman"/>
          <w:sz w:val="22"/>
          <w:szCs w:val="22"/>
        </w:rPr>
        <w:t xml:space="preserve"> и сроки</w:t>
      </w:r>
      <w:r w:rsidR="007C49BD" w:rsidRPr="00EE7FC3">
        <w:rPr>
          <w:rFonts w:ascii="Times New Roman" w:hAnsi="Times New Roman"/>
          <w:sz w:val="22"/>
          <w:szCs w:val="22"/>
        </w:rPr>
        <w:t xml:space="preserve"> работ по консервации</w:t>
      </w:r>
      <w:r w:rsidR="00CF4861" w:rsidRPr="00EE7FC3">
        <w:rPr>
          <w:rFonts w:ascii="Times New Roman" w:hAnsi="Times New Roman"/>
          <w:sz w:val="22"/>
          <w:szCs w:val="22"/>
        </w:rPr>
        <w:t xml:space="preserve">. В соответствии с </w:t>
      </w:r>
      <w:r w:rsidR="00E844CB" w:rsidRPr="00EE7FC3">
        <w:rPr>
          <w:rFonts w:ascii="Times New Roman" w:hAnsi="Times New Roman"/>
          <w:sz w:val="22"/>
          <w:szCs w:val="22"/>
        </w:rPr>
        <w:t>утвержденным</w:t>
      </w:r>
      <w:r w:rsidR="00CF4861" w:rsidRPr="00EE7FC3">
        <w:rPr>
          <w:rFonts w:ascii="Times New Roman" w:hAnsi="Times New Roman"/>
          <w:sz w:val="22"/>
          <w:szCs w:val="22"/>
        </w:rPr>
        <w:t xml:space="preserve"> Подрядчик обязан выполнить работы по консервации, за исключением случая, когда для выполнения данного вида работ Заказчик </w:t>
      </w:r>
      <w:r w:rsidR="00E844CB" w:rsidRPr="00EE7FC3">
        <w:rPr>
          <w:rFonts w:ascii="Times New Roman" w:hAnsi="Times New Roman"/>
          <w:sz w:val="22"/>
          <w:szCs w:val="22"/>
        </w:rPr>
        <w:t>задействует собственные и/или силы третьих лиц.</w:t>
      </w:r>
      <w:r w:rsidR="00367069" w:rsidRPr="00EE7FC3">
        <w:rPr>
          <w:rFonts w:ascii="Times New Roman" w:hAnsi="Times New Roman"/>
          <w:sz w:val="22"/>
          <w:szCs w:val="22"/>
        </w:rPr>
        <w:t xml:space="preserve"> Если консервация </w:t>
      </w:r>
      <w:r w:rsidR="001E30F4" w:rsidRPr="00EE7FC3">
        <w:rPr>
          <w:rFonts w:ascii="Times New Roman" w:hAnsi="Times New Roman"/>
          <w:sz w:val="22"/>
          <w:szCs w:val="22"/>
        </w:rPr>
        <w:t>необходима в результате виновных действий Подрядчика, работы по консервации проводятся за счет Подрядчика.</w:t>
      </w:r>
    </w:p>
    <w:p w14:paraId="1FA73BA2" w14:textId="5A2A2F8F" w:rsidR="00BF2389" w:rsidRPr="00EE7FC3" w:rsidRDefault="00342EDA" w:rsidP="00642EBF">
      <w:pPr>
        <w:jc w:val="both"/>
        <w:rPr>
          <w:rFonts w:ascii="Times New Roman" w:hAnsi="Times New Roman"/>
          <w:sz w:val="22"/>
          <w:szCs w:val="22"/>
        </w:rPr>
      </w:pPr>
      <w:r w:rsidRPr="00EE7FC3">
        <w:rPr>
          <w:rFonts w:ascii="Times New Roman" w:hAnsi="Times New Roman"/>
          <w:sz w:val="22"/>
          <w:szCs w:val="22"/>
        </w:rPr>
        <w:t>1</w:t>
      </w:r>
      <w:r w:rsidR="00672800" w:rsidRPr="00EE7FC3">
        <w:rPr>
          <w:rFonts w:ascii="Times New Roman" w:hAnsi="Times New Roman"/>
          <w:sz w:val="22"/>
          <w:szCs w:val="22"/>
        </w:rPr>
        <w:t>1</w:t>
      </w:r>
      <w:r w:rsidRPr="00EE7FC3">
        <w:rPr>
          <w:rFonts w:ascii="Times New Roman" w:hAnsi="Times New Roman"/>
          <w:sz w:val="22"/>
          <w:szCs w:val="22"/>
        </w:rPr>
        <w:t xml:space="preserve">.7. </w:t>
      </w:r>
      <w:r w:rsidR="00F90A9B" w:rsidRPr="00EE7FC3">
        <w:rPr>
          <w:rFonts w:ascii="Times New Roman" w:hAnsi="Times New Roman"/>
          <w:sz w:val="22"/>
          <w:szCs w:val="22"/>
        </w:rPr>
        <w:t>Стороны при оформлении любых документов, составленных в связи с настоящим Договором, должны делать ссылку в их тексте на его номер и дату, в ином случае соответствующий документ не считается Сторонами связанным с настоящим Договором.</w:t>
      </w:r>
    </w:p>
    <w:p w14:paraId="6511FF5D" w14:textId="02ADD01F" w:rsidR="00582A88" w:rsidRPr="00EE7FC3" w:rsidRDefault="00342EDA" w:rsidP="00642EBF">
      <w:pPr>
        <w:jc w:val="both"/>
        <w:rPr>
          <w:rFonts w:ascii="Times New Roman" w:hAnsi="Times New Roman"/>
          <w:sz w:val="22"/>
          <w:szCs w:val="22"/>
        </w:rPr>
      </w:pPr>
      <w:r w:rsidRPr="00EE7FC3">
        <w:rPr>
          <w:rFonts w:ascii="Times New Roman" w:hAnsi="Times New Roman"/>
          <w:sz w:val="22"/>
          <w:szCs w:val="22"/>
        </w:rPr>
        <w:t>1</w:t>
      </w:r>
      <w:r w:rsidR="00672800" w:rsidRPr="00EE7FC3">
        <w:rPr>
          <w:rFonts w:ascii="Times New Roman" w:hAnsi="Times New Roman"/>
          <w:sz w:val="22"/>
          <w:szCs w:val="22"/>
        </w:rPr>
        <w:t>1</w:t>
      </w:r>
      <w:r w:rsidRPr="00EE7FC3">
        <w:rPr>
          <w:rFonts w:ascii="Times New Roman" w:hAnsi="Times New Roman"/>
          <w:sz w:val="22"/>
          <w:szCs w:val="22"/>
        </w:rPr>
        <w:t>.</w:t>
      </w:r>
      <w:r w:rsidR="00AB40DE">
        <w:rPr>
          <w:rFonts w:ascii="Times New Roman" w:hAnsi="Times New Roman"/>
          <w:sz w:val="22"/>
          <w:szCs w:val="22"/>
        </w:rPr>
        <w:t>8</w:t>
      </w:r>
      <w:r w:rsidRPr="00EE7FC3">
        <w:rPr>
          <w:rFonts w:ascii="Times New Roman" w:hAnsi="Times New Roman"/>
          <w:sz w:val="22"/>
          <w:szCs w:val="22"/>
        </w:rPr>
        <w:t xml:space="preserve">. </w:t>
      </w:r>
      <w:r w:rsidR="00BF2389" w:rsidRPr="00EE7FC3">
        <w:rPr>
          <w:rFonts w:ascii="Times New Roman" w:hAnsi="Times New Roman"/>
          <w:sz w:val="22"/>
          <w:szCs w:val="22"/>
        </w:rPr>
        <w:t>Уступка прав и обязанностей по Договору третьим лицам допускается только с письменного согласия другой Стороны.</w:t>
      </w:r>
    </w:p>
    <w:p w14:paraId="7E7E82F3" w14:textId="32461326" w:rsidR="00F90A9B" w:rsidRPr="00EE7FC3" w:rsidRDefault="00342EDA" w:rsidP="00642EBF">
      <w:pPr>
        <w:jc w:val="both"/>
        <w:rPr>
          <w:rFonts w:ascii="Times New Roman" w:hAnsi="Times New Roman"/>
          <w:sz w:val="22"/>
          <w:szCs w:val="22"/>
        </w:rPr>
      </w:pPr>
      <w:r w:rsidRPr="00EE7FC3">
        <w:rPr>
          <w:rFonts w:ascii="Times New Roman" w:hAnsi="Times New Roman"/>
          <w:sz w:val="22"/>
          <w:szCs w:val="22"/>
        </w:rPr>
        <w:t>1</w:t>
      </w:r>
      <w:r w:rsidR="00672800" w:rsidRPr="00EE7FC3">
        <w:rPr>
          <w:rFonts w:ascii="Times New Roman" w:hAnsi="Times New Roman"/>
          <w:sz w:val="22"/>
          <w:szCs w:val="22"/>
        </w:rPr>
        <w:t>1</w:t>
      </w:r>
      <w:r w:rsidRPr="00EE7FC3">
        <w:rPr>
          <w:rFonts w:ascii="Times New Roman" w:hAnsi="Times New Roman"/>
          <w:sz w:val="22"/>
          <w:szCs w:val="22"/>
        </w:rPr>
        <w:t>.</w:t>
      </w:r>
      <w:r w:rsidR="00AB40DE">
        <w:rPr>
          <w:rFonts w:ascii="Times New Roman" w:hAnsi="Times New Roman"/>
          <w:sz w:val="22"/>
          <w:szCs w:val="22"/>
        </w:rPr>
        <w:t>9</w:t>
      </w:r>
      <w:r w:rsidRPr="00EE7FC3">
        <w:rPr>
          <w:rFonts w:ascii="Times New Roman" w:hAnsi="Times New Roman"/>
          <w:sz w:val="22"/>
          <w:szCs w:val="22"/>
        </w:rPr>
        <w:t xml:space="preserve">. </w:t>
      </w:r>
      <w:r w:rsidR="00F90A9B" w:rsidRPr="00EE7FC3">
        <w:rPr>
          <w:rFonts w:ascii="Times New Roman" w:hAnsi="Times New Roman"/>
          <w:sz w:val="22"/>
          <w:szCs w:val="22"/>
        </w:rPr>
        <w:t>Договор составлен в двух экземплярах - по одному для каждой из Сторон.</w:t>
      </w:r>
    </w:p>
    <w:p w14:paraId="5672A142" w14:textId="77777777" w:rsidR="00342EDA" w:rsidRPr="00EE7FC3" w:rsidRDefault="00342EDA" w:rsidP="004E65A7">
      <w:pPr>
        <w:ind w:left="568"/>
        <w:rPr>
          <w:rFonts w:ascii="Times New Roman" w:hAnsi="Times New Roman"/>
          <w:sz w:val="22"/>
          <w:szCs w:val="22"/>
        </w:rPr>
      </w:pPr>
    </w:p>
    <w:p w14:paraId="06A139EC" w14:textId="3176296B" w:rsidR="007F17A9" w:rsidRPr="00EE7FC3" w:rsidRDefault="00342EDA" w:rsidP="004E65A7">
      <w:pPr>
        <w:rPr>
          <w:rFonts w:ascii="Times New Roman" w:hAnsi="Times New Roman"/>
          <w:b/>
          <w:sz w:val="22"/>
          <w:szCs w:val="22"/>
        </w:rPr>
      </w:pPr>
      <w:r w:rsidRPr="00EE7FC3">
        <w:rPr>
          <w:rFonts w:ascii="Times New Roman" w:hAnsi="Times New Roman"/>
          <w:b/>
          <w:sz w:val="22"/>
          <w:szCs w:val="22"/>
        </w:rPr>
        <w:t>1</w:t>
      </w:r>
      <w:r w:rsidR="00672800" w:rsidRPr="00EE7FC3">
        <w:rPr>
          <w:rFonts w:ascii="Times New Roman" w:hAnsi="Times New Roman"/>
          <w:b/>
          <w:sz w:val="22"/>
          <w:szCs w:val="22"/>
        </w:rPr>
        <w:t>2</w:t>
      </w:r>
      <w:r w:rsidR="008B4C1B" w:rsidRPr="00EE7FC3">
        <w:rPr>
          <w:rFonts w:ascii="Times New Roman" w:hAnsi="Times New Roman"/>
          <w:b/>
          <w:sz w:val="22"/>
          <w:szCs w:val="22"/>
        </w:rPr>
        <w:t xml:space="preserve">. </w:t>
      </w:r>
      <w:r w:rsidR="00662E6D" w:rsidRPr="00EE7FC3">
        <w:rPr>
          <w:rFonts w:ascii="Times New Roman" w:hAnsi="Times New Roman"/>
          <w:b/>
          <w:sz w:val="22"/>
          <w:szCs w:val="22"/>
        </w:rPr>
        <w:t>АНТИКОРРУПЦИОННАЯ ОГОВОРКА</w:t>
      </w:r>
      <w:r w:rsidR="002D39D4" w:rsidRPr="00EE7FC3">
        <w:rPr>
          <w:rFonts w:ascii="Times New Roman" w:hAnsi="Times New Roman"/>
          <w:b/>
          <w:sz w:val="22"/>
          <w:szCs w:val="22"/>
        </w:rPr>
        <w:t>:</w:t>
      </w:r>
    </w:p>
    <w:p w14:paraId="7237B726" w14:textId="677C9FF1" w:rsidR="00662E6D" w:rsidRPr="00EE7FC3" w:rsidRDefault="00342EDA" w:rsidP="004E65A7">
      <w:pPr>
        <w:jc w:val="both"/>
        <w:rPr>
          <w:rFonts w:ascii="Times New Roman" w:hAnsi="Times New Roman"/>
          <w:sz w:val="22"/>
          <w:szCs w:val="22"/>
        </w:rPr>
      </w:pPr>
      <w:r w:rsidRPr="00EE7FC3">
        <w:rPr>
          <w:rFonts w:ascii="Times New Roman" w:hAnsi="Times New Roman"/>
          <w:sz w:val="22"/>
          <w:szCs w:val="22"/>
        </w:rPr>
        <w:t>1</w:t>
      </w:r>
      <w:r w:rsidR="00672800" w:rsidRPr="00EE7FC3">
        <w:rPr>
          <w:rFonts w:ascii="Times New Roman" w:hAnsi="Times New Roman"/>
          <w:sz w:val="22"/>
          <w:szCs w:val="22"/>
        </w:rPr>
        <w:t>2</w:t>
      </w:r>
      <w:r w:rsidRPr="00EE7FC3">
        <w:rPr>
          <w:rFonts w:ascii="Times New Roman" w:hAnsi="Times New Roman"/>
          <w:sz w:val="22"/>
          <w:szCs w:val="22"/>
        </w:rPr>
        <w:t xml:space="preserve">.1. </w:t>
      </w:r>
      <w:r w:rsidR="00662E6D" w:rsidRPr="00EE7FC3">
        <w:rPr>
          <w:rFonts w:ascii="Times New Roman" w:hAnsi="Times New Roman"/>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E7A1148" w14:textId="77777777" w:rsidR="00662E6D" w:rsidRPr="00EE7FC3" w:rsidRDefault="00662E6D" w:rsidP="004E65A7">
      <w:pPr>
        <w:jc w:val="both"/>
        <w:rPr>
          <w:rFonts w:ascii="Times New Roman" w:hAnsi="Times New Roman"/>
          <w:sz w:val="22"/>
          <w:szCs w:val="22"/>
        </w:rPr>
      </w:pPr>
      <w:r w:rsidRPr="00EE7FC3">
        <w:rPr>
          <w:rFonts w:ascii="Times New Roman" w:hAnsi="Times New Roman"/>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F5E754" w14:textId="77777777" w:rsidR="00662E6D" w:rsidRPr="00EE7FC3" w:rsidRDefault="00662E6D" w:rsidP="004E65A7">
      <w:pPr>
        <w:jc w:val="both"/>
        <w:rPr>
          <w:rFonts w:ascii="Times New Roman" w:hAnsi="Times New Roman"/>
          <w:sz w:val="22"/>
          <w:szCs w:val="22"/>
        </w:rPr>
      </w:pPr>
      <w:r w:rsidRPr="00EE7FC3">
        <w:rPr>
          <w:rFonts w:ascii="Times New Roman" w:hAnsi="Times New Roman"/>
          <w:sz w:val="22"/>
          <w:szCs w:val="22"/>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w:t>
      </w:r>
    </w:p>
    <w:p w14:paraId="73B831C4" w14:textId="77777777" w:rsidR="00342EDA" w:rsidRPr="00EE7FC3" w:rsidRDefault="00662E6D" w:rsidP="004E65A7">
      <w:pPr>
        <w:jc w:val="both"/>
        <w:rPr>
          <w:rFonts w:ascii="Times New Roman" w:hAnsi="Times New Roman"/>
          <w:sz w:val="22"/>
          <w:szCs w:val="22"/>
        </w:rPr>
      </w:pPr>
      <w:r w:rsidRPr="00EE7FC3">
        <w:rPr>
          <w:rFonts w:ascii="Times New Roman" w:hAnsi="Times New Roman"/>
          <w:sz w:val="22"/>
          <w:szCs w:val="22"/>
        </w:rPr>
        <w:t>Канал уведомления Заказчика о нарушениях антикоррупционной оговорки:</w:t>
      </w:r>
    </w:p>
    <w:p w14:paraId="3F65C96E" w14:textId="77777777" w:rsidR="008E4742" w:rsidRPr="008E4742" w:rsidRDefault="008E4742" w:rsidP="008E4742">
      <w:pPr>
        <w:numPr>
          <w:ilvl w:val="0"/>
          <w:numId w:val="21"/>
        </w:numPr>
        <w:jc w:val="both"/>
        <w:rPr>
          <w:rFonts w:ascii="Times New Roman" w:hAnsi="Times New Roman"/>
          <w:sz w:val="22"/>
          <w:szCs w:val="22"/>
          <w:u w:val="single"/>
          <w:lang w:val="en-US"/>
        </w:rPr>
      </w:pPr>
      <w:r w:rsidRPr="008E4742">
        <w:rPr>
          <w:rFonts w:ascii="Times New Roman" w:hAnsi="Times New Roman"/>
          <w:sz w:val="22"/>
          <w:szCs w:val="22"/>
          <w:lang w:val="en-US"/>
        </w:rPr>
        <w:t xml:space="preserve">e-mail: </w:t>
      </w:r>
      <w:bookmarkStart w:id="31" w:name="_Hlk58931881"/>
      <w:r w:rsidRPr="008E4742">
        <w:rPr>
          <w:rFonts w:ascii="Times New Roman" w:hAnsi="Times New Roman"/>
          <w:sz w:val="22"/>
          <w:szCs w:val="22"/>
          <w:lang w:val="en-US"/>
        </w:rPr>
        <w:t xml:space="preserve"> </w:t>
      </w:r>
      <w:bookmarkEnd w:id="31"/>
      <w:r w:rsidRPr="008E4742">
        <w:rPr>
          <w:rFonts w:ascii="Times New Roman" w:hAnsi="Times New Roman"/>
          <w:sz w:val="22"/>
          <w:szCs w:val="22"/>
        </w:rPr>
        <w:fldChar w:fldCharType="begin"/>
      </w:r>
      <w:r w:rsidRPr="008E4742">
        <w:rPr>
          <w:rFonts w:ascii="Times New Roman" w:hAnsi="Times New Roman"/>
          <w:sz w:val="22"/>
          <w:szCs w:val="22"/>
          <w:lang w:val="en-US"/>
        </w:rPr>
        <w:instrText xml:space="preserve"> HYPERLINK "mailto:whistleblower@slk-cement.org" </w:instrText>
      </w:r>
      <w:r w:rsidRPr="008E4742">
        <w:rPr>
          <w:rFonts w:ascii="Times New Roman" w:hAnsi="Times New Roman"/>
          <w:sz w:val="22"/>
          <w:szCs w:val="22"/>
        </w:rPr>
        <w:fldChar w:fldCharType="separate"/>
      </w:r>
      <w:r w:rsidRPr="008E4742">
        <w:rPr>
          <w:rStyle w:val="af"/>
          <w:rFonts w:ascii="Times New Roman" w:hAnsi="Times New Roman"/>
          <w:sz w:val="22"/>
          <w:szCs w:val="22"/>
          <w:lang w:val="en-US"/>
        </w:rPr>
        <w:t>whistleblower@slk-cement.org</w:t>
      </w:r>
      <w:r w:rsidRPr="008E4742">
        <w:rPr>
          <w:rFonts w:ascii="Times New Roman" w:hAnsi="Times New Roman"/>
          <w:sz w:val="22"/>
          <w:szCs w:val="22"/>
        </w:rPr>
        <w:fldChar w:fldCharType="end"/>
      </w:r>
      <w:r w:rsidRPr="008E4742">
        <w:rPr>
          <w:rFonts w:ascii="Times New Roman" w:hAnsi="Times New Roman"/>
          <w:sz w:val="22"/>
          <w:szCs w:val="22"/>
          <w:lang w:val="en-US"/>
        </w:rPr>
        <w:t xml:space="preserve"> </w:t>
      </w:r>
    </w:p>
    <w:p w14:paraId="2A43E515" w14:textId="77777777" w:rsidR="00342EDA" w:rsidRPr="00EE7FC3" w:rsidRDefault="007F17A9" w:rsidP="004E65A7">
      <w:pPr>
        <w:jc w:val="both"/>
        <w:rPr>
          <w:rFonts w:ascii="Times New Roman" w:hAnsi="Times New Roman"/>
          <w:sz w:val="22"/>
          <w:szCs w:val="22"/>
        </w:rPr>
      </w:pPr>
      <w:r w:rsidRPr="00EE7FC3">
        <w:rPr>
          <w:rFonts w:ascii="Times New Roman" w:hAnsi="Times New Roman"/>
          <w:sz w:val="22"/>
          <w:szCs w:val="22"/>
        </w:rPr>
        <w:t xml:space="preserve">Канал уведомления </w:t>
      </w:r>
      <w:r w:rsidR="00E20A4B" w:rsidRPr="00EE7FC3">
        <w:rPr>
          <w:rFonts w:ascii="Times New Roman" w:hAnsi="Times New Roman"/>
          <w:sz w:val="22"/>
          <w:szCs w:val="22"/>
        </w:rPr>
        <w:t xml:space="preserve">Подрядчика </w:t>
      </w:r>
      <w:r w:rsidRPr="00EE7FC3">
        <w:rPr>
          <w:rFonts w:ascii="Times New Roman" w:hAnsi="Times New Roman"/>
          <w:sz w:val="22"/>
          <w:szCs w:val="22"/>
        </w:rPr>
        <w:t>о нарушениях антикоррупционной оговорки:</w:t>
      </w:r>
    </w:p>
    <w:p w14:paraId="09B81BCB" w14:textId="794B03D1" w:rsidR="007F17A9" w:rsidRPr="00605372" w:rsidRDefault="00974BBB" w:rsidP="00605372">
      <w:pPr>
        <w:pStyle w:val="a7"/>
        <w:numPr>
          <w:ilvl w:val="0"/>
          <w:numId w:val="21"/>
        </w:numPr>
        <w:jc w:val="both"/>
        <w:rPr>
          <w:rFonts w:ascii="Times New Roman" w:hAnsi="Times New Roman"/>
          <w:sz w:val="22"/>
          <w:szCs w:val="22"/>
          <w:u w:val="single"/>
        </w:rPr>
      </w:pPr>
      <w:r w:rsidRPr="00605372">
        <w:rPr>
          <w:rFonts w:ascii="Times New Roman" w:hAnsi="Times New Roman"/>
          <w:sz w:val="22"/>
          <w:szCs w:val="22"/>
          <w:lang w:val="en-US"/>
        </w:rPr>
        <w:t>e</w:t>
      </w:r>
      <w:r w:rsidRPr="00605372">
        <w:rPr>
          <w:rFonts w:ascii="Times New Roman" w:hAnsi="Times New Roman"/>
          <w:sz w:val="22"/>
          <w:szCs w:val="22"/>
        </w:rPr>
        <w:t>-</w:t>
      </w:r>
      <w:r w:rsidRPr="00605372">
        <w:rPr>
          <w:rFonts w:ascii="Times New Roman" w:hAnsi="Times New Roman"/>
          <w:sz w:val="22"/>
          <w:szCs w:val="22"/>
          <w:lang w:val="en-US"/>
        </w:rPr>
        <w:t>mail</w:t>
      </w:r>
      <w:r w:rsidRPr="00605372">
        <w:rPr>
          <w:rFonts w:ascii="Times New Roman" w:hAnsi="Times New Roman"/>
          <w:sz w:val="22"/>
          <w:szCs w:val="22"/>
        </w:rPr>
        <w:t>:</w:t>
      </w:r>
      <w:r w:rsidR="007F17A9" w:rsidRPr="00605372">
        <w:rPr>
          <w:rFonts w:ascii="Times New Roman" w:hAnsi="Times New Roman"/>
          <w:sz w:val="22"/>
          <w:szCs w:val="22"/>
        </w:rPr>
        <w:t xml:space="preserve"> </w:t>
      </w:r>
      <w:r w:rsidR="00AB1B1D" w:rsidRPr="00605372">
        <w:rPr>
          <w:rFonts w:ascii="Times New Roman" w:hAnsi="Times New Roman"/>
          <w:sz w:val="22"/>
          <w:szCs w:val="22"/>
        </w:rPr>
        <w:fldChar w:fldCharType="begin">
          <w:ffData>
            <w:name w:val="SUPPL_MAIL"/>
            <w:enabled/>
            <w:calcOnExit w:val="0"/>
            <w:textInput>
              <w:default w:val="SUPPL_MAIL"/>
            </w:textInput>
          </w:ffData>
        </w:fldChar>
      </w:r>
      <w:bookmarkStart w:id="32" w:name="SUPPL_MAIL"/>
      <w:r w:rsidR="00AB1B1D" w:rsidRPr="00605372">
        <w:rPr>
          <w:rFonts w:ascii="Times New Roman" w:hAnsi="Times New Roman"/>
          <w:sz w:val="22"/>
          <w:szCs w:val="22"/>
        </w:rPr>
        <w:instrText xml:space="preserve"> FORMTEXT </w:instrText>
      </w:r>
      <w:r w:rsidR="00AB1B1D" w:rsidRPr="00605372">
        <w:rPr>
          <w:rFonts w:ascii="Times New Roman" w:hAnsi="Times New Roman"/>
          <w:sz w:val="22"/>
          <w:szCs w:val="22"/>
        </w:rPr>
      </w:r>
      <w:r w:rsidR="00AB1B1D" w:rsidRPr="00605372">
        <w:rPr>
          <w:rFonts w:ascii="Times New Roman" w:hAnsi="Times New Roman"/>
          <w:sz w:val="22"/>
          <w:szCs w:val="22"/>
        </w:rPr>
        <w:fldChar w:fldCharType="separate"/>
      </w:r>
      <w:r w:rsidR="00AB1B1D" w:rsidRPr="00605372">
        <w:rPr>
          <w:rFonts w:ascii="Times New Roman" w:hAnsi="Times New Roman"/>
          <w:noProof/>
          <w:sz w:val="22"/>
          <w:szCs w:val="22"/>
        </w:rPr>
        <w:t>SUPPL_MAIL</w:t>
      </w:r>
      <w:r w:rsidR="00AB1B1D" w:rsidRPr="00605372">
        <w:rPr>
          <w:rFonts w:ascii="Times New Roman" w:hAnsi="Times New Roman"/>
          <w:sz w:val="22"/>
          <w:szCs w:val="22"/>
        </w:rPr>
        <w:fldChar w:fldCharType="end"/>
      </w:r>
      <w:bookmarkEnd w:id="32"/>
    </w:p>
    <w:p w14:paraId="770EE0F5" w14:textId="77777777" w:rsidR="00662E6D" w:rsidRPr="00EE7FC3" w:rsidRDefault="00662E6D" w:rsidP="004E65A7">
      <w:pPr>
        <w:jc w:val="both"/>
        <w:rPr>
          <w:rFonts w:ascii="Times New Roman" w:hAnsi="Times New Roman"/>
          <w:sz w:val="22"/>
          <w:szCs w:val="22"/>
        </w:rPr>
      </w:pPr>
      <w:r w:rsidRPr="00EE7FC3">
        <w:rPr>
          <w:rFonts w:ascii="Times New Roman" w:hAnsi="Times New Roman"/>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0D90946" w14:textId="77777777" w:rsidR="00662E6D" w:rsidRPr="00EE7FC3" w:rsidRDefault="00662E6D" w:rsidP="004E65A7">
      <w:pPr>
        <w:jc w:val="both"/>
        <w:rPr>
          <w:rFonts w:ascii="Times New Roman" w:hAnsi="Times New Roman"/>
          <w:sz w:val="22"/>
          <w:szCs w:val="22"/>
        </w:rPr>
      </w:pPr>
      <w:r w:rsidRPr="00EE7FC3">
        <w:rPr>
          <w:rFonts w:ascii="Times New Roman" w:hAnsi="Times New Roman"/>
          <w:sz w:val="22"/>
          <w:szCs w:val="22"/>
        </w:rPr>
        <w:t>Сторона, получившая уведомление о нарушении антикоррупционной оговорки, обязана рассмотреть уведомление и сообщить другой стороне об итогах его рассмотрения в течение десяти рабочих дней с даты направления уведомления.</w:t>
      </w:r>
    </w:p>
    <w:p w14:paraId="7145760D" w14:textId="2763369E" w:rsidR="00662E6D" w:rsidRPr="00EE7FC3" w:rsidRDefault="00342EDA" w:rsidP="004E65A7">
      <w:pPr>
        <w:jc w:val="both"/>
        <w:rPr>
          <w:rFonts w:ascii="Times New Roman" w:hAnsi="Times New Roman"/>
          <w:sz w:val="22"/>
          <w:szCs w:val="22"/>
        </w:rPr>
      </w:pPr>
      <w:r w:rsidRPr="00EE7FC3">
        <w:rPr>
          <w:rFonts w:ascii="Times New Roman" w:hAnsi="Times New Roman"/>
          <w:sz w:val="22"/>
          <w:szCs w:val="22"/>
        </w:rPr>
        <w:t>1</w:t>
      </w:r>
      <w:r w:rsidR="00672800" w:rsidRPr="00EE7FC3">
        <w:rPr>
          <w:rFonts w:ascii="Times New Roman" w:hAnsi="Times New Roman"/>
          <w:sz w:val="22"/>
          <w:szCs w:val="22"/>
        </w:rPr>
        <w:t>2</w:t>
      </w:r>
      <w:r w:rsidRPr="00EE7FC3">
        <w:rPr>
          <w:rFonts w:ascii="Times New Roman" w:hAnsi="Times New Roman"/>
          <w:sz w:val="22"/>
          <w:szCs w:val="22"/>
        </w:rPr>
        <w:t xml:space="preserve">.2. </w:t>
      </w:r>
      <w:r w:rsidR="00662E6D" w:rsidRPr="00EE7FC3">
        <w:rPr>
          <w:rFonts w:ascii="Times New Roman" w:hAnsi="Times New Roman"/>
          <w:sz w:val="22"/>
          <w:szCs w:val="22"/>
        </w:rPr>
        <w:t>Стороны гарантируют отсутствие негативных последствий как для уведомившей Стороны в целом, так и так и для конкретных работников уведомившей стороны, сообщивших о фактах нарушений.</w:t>
      </w:r>
    </w:p>
    <w:p w14:paraId="10CED6B3" w14:textId="56EF4070" w:rsidR="00662E6D" w:rsidRPr="00EE7FC3" w:rsidRDefault="00342EDA" w:rsidP="004E65A7">
      <w:pPr>
        <w:shd w:val="clear" w:color="auto" w:fill="FFFFFF"/>
        <w:tabs>
          <w:tab w:val="left" w:pos="1133"/>
        </w:tabs>
        <w:jc w:val="both"/>
        <w:rPr>
          <w:rFonts w:ascii="Times New Roman" w:hAnsi="Times New Roman"/>
          <w:sz w:val="22"/>
          <w:szCs w:val="22"/>
        </w:rPr>
      </w:pPr>
      <w:r w:rsidRPr="00EE7FC3">
        <w:rPr>
          <w:rFonts w:ascii="Times New Roman" w:hAnsi="Times New Roman"/>
          <w:sz w:val="22"/>
          <w:szCs w:val="22"/>
        </w:rPr>
        <w:t>1</w:t>
      </w:r>
      <w:r w:rsidR="00672800" w:rsidRPr="00EE7FC3">
        <w:rPr>
          <w:rFonts w:ascii="Times New Roman" w:hAnsi="Times New Roman"/>
          <w:sz w:val="22"/>
          <w:szCs w:val="22"/>
        </w:rPr>
        <w:t>2</w:t>
      </w:r>
      <w:r w:rsidRPr="00EE7FC3">
        <w:rPr>
          <w:rFonts w:ascii="Times New Roman" w:hAnsi="Times New Roman"/>
          <w:sz w:val="22"/>
          <w:szCs w:val="22"/>
        </w:rPr>
        <w:t xml:space="preserve">.3. </w:t>
      </w:r>
      <w:r w:rsidR="00662E6D" w:rsidRPr="00EE7FC3">
        <w:rPr>
          <w:rFonts w:ascii="Times New Roman" w:hAnsi="Times New Roman"/>
          <w:sz w:val="22"/>
          <w:szCs w:val="22"/>
        </w:rPr>
        <w:t xml:space="preserve">В случае нарушения одной Стороной обязательств воздерживаться от запрещенных </w:t>
      </w:r>
      <w:r w:rsidR="00BB61BF" w:rsidRPr="00EE7FC3">
        <w:rPr>
          <w:rFonts w:ascii="Times New Roman" w:hAnsi="Times New Roman"/>
          <w:sz w:val="22"/>
          <w:szCs w:val="22"/>
        </w:rPr>
        <w:t xml:space="preserve">настоящим разделом </w:t>
      </w:r>
      <w:r w:rsidR="00662E6D" w:rsidRPr="00EE7FC3">
        <w:rPr>
          <w:rFonts w:ascii="Times New Roman" w:hAnsi="Times New Roman"/>
          <w:sz w:val="22"/>
          <w:szCs w:val="22"/>
        </w:rPr>
        <w:t xml:space="preserve">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w:t>
      </w:r>
      <w:bookmarkStart w:id="33" w:name="_Hlk43809776"/>
      <w:r w:rsidR="00662E6D" w:rsidRPr="00EE7FC3">
        <w:rPr>
          <w:rFonts w:ascii="Times New Roman" w:hAnsi="Times New Roman"/>
          <w:sz w:val="22"/>
          <w:szCs w:val="22"/>
        </w:rPr>
        <w:t xml:space="preserve">в судебном </w:t>
      </w:r>
      <w:bookmarkEnd w:id="33"/>
      <w:r w:rsidR="00662E6D" w:rsidRPr="00EE7FC3">
        <w:rPr>
          <w:rFonts w:ascii="Times New Roman" w:hAnsi="Times New Roman"/>
          <w:sz w:val="22"/>
          <w:szCs w:val="22"/>
        </w:rPr>
        <w:t>порядке.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6A0F3BCF" w14:textId="77777777" w:rsidR="00E844CB" w:rsidRPr="00EE7FC3" w:rsidRDefault="00E844CB" w:rsidP="004E65A7">
      <w:pPr>
        <w:pStyle w:val="a7"/>
        <w:shd w:val="clear" w:color="auto" w:fill="FFFFFF"/>
        <w:tabs>
          <w:tab w:val="left" w:pos="1133"/>
        </w:tabs>
        <w:ind w:left="734"/>
        <w:jc w:val="both"/>
        <w:rPr>
          <w:rFonts w:ascii="Times New Roman" w:hAnsi="Times New Roman"/>
          <w:sz w:val="22"/>
          <w:szCs w:val="22"/>
        </w:rPr>
      </w:pPr>
    </w:p>
    <w:p w14:paraId="65766989" w14:textId="3EE83F97" w:rsidR="00974BBB" w:rsidRPr="00EE7FC3" w:rsidRDefault="00605372" w:rsidP="00642EBF">
      <w:pPr>
        <w:shd w:val="clear" w:color="auto" w:fill="FFFFFF"/>
        <w:jc w:val="both"/>
        <w:rPr>
          <w:rFonts w:ascii="Times New Roman" w:hAnsi="Times New Roman"/>
          <w:sz w:val="22"/>
          <w:szCs w:val="22"/>
        </w:rPr>
      </w:pPr>
      <w:r>
        <w:rPr>
          <w:rFonts w:ascii="Times New Roman" w:hAnsi="Times New Roman"/>
          <w:b/>
          <w:sz w:val="22"/>
          <w:szCs w:val="22"/>
        </w:rPr>
        <w:fldChar w:fldCharType="begin">
          <w:ffData>
            <w:name w:val="ТекстовоеПоле1"/>
            <w:enabled/>
            <w:calcOnExit w:val="0"/>
            <w:textInput>
              <w:default w:val="13."/>
            </w:textInput>
          </w:ffData>
        </w:fldChar>
      </w:r>
      <w:bookmarkStart w:id="34" w:name="ТекстовоеПоле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13.</w:t>
      </w:r>
      <w:r>
        <w:rPr>
          <w:rFonts w:ascii="Times New Roman" w:hAnsi="Times New Roman"/>
          <w:b/>
          <w:sz w:val="22"/>
          <w:szCs w:val="22"/>
        </w:rPr>
        <w:fldChar w:fldCharType="end"/>
      </w:r>
      <w:bookmarkEnd w:id="34"/>
      <w:r w:rsidR="008B4C1B" w:rsidRPr="00EE7FC3">
        <w:rPr>
          <w:rFonts w:ascii="Times New Roman" w:hAnsi="Times New Roman"/>
          <w:b/>
          <w:sz w:val="22"/>
          <w:szCs w:val="22"/>
        </w:rPr>
        <w:t xml:space="preserve"> </w:t>
      </w:r>
      <w:r w:rsidR="00BF2389" w:rsidRPr="00EE7FC3">
        <w:rPr>
          <w:rFonts w:ascii="Times New Roman" w:hAnsi="Times New Roman"/>
          <w:b/>
          <w:sz w:val="22"/>
          <w:szCs w:val="22"/>
        </w:rPr>
        <w:t>АДРЕСА И ПЛАТЕЖНЫЕ РЕКВИЗИТЫ СТОРОН</w:t>
      </w:r>
      <w:r w:rsidR="002D39D4" w:rsidRPr="00EE7FC3">
        <w:rPr>
          <w:rFonts w:ascii="Times New Roman" w:hAnsi="Times New Roman"/>
          <w:b/>
          <w:sz w:val="22"/>
          <w:szCs w:val="22"/>
        </w:rPr>
        <w:t>:</w:t>
      </w:r>
    </w:p>
    <w:tbl>
      <w:tblPr>
        <w:tblW w:w="0" w:type="auto"/>
        <w:tblInd w:w="-147" w:type="dxa"/>
        <w:tblLook w:val="0000" w:firstRow="0" w:lastRow="0" w:firstColumn="0" w:lastColumn="0" w:noHBand="0" w:noVBand="0"/>
      </w:tblPr>
      <w:tblGrid>
        <w:gridCol w:w="5125"/>
        <w:gridCol w:w="4758"/>
      </w:tblGrid>
      <w:tr w:rsidR="00A46E04" w:rsidRPr="00CA0CBC" w14:paraId="25D575A5" w14:textId="77777777" w:rsidTr="00EE7FC3">
        <w:trPr>
          <w:trHeight w:val="284"/>
        </w:trPr>
        <w:tc>
          <w:tcPr>
            <w:tcW w:w="5125" w:type="dxa"/>
            <w:tcBorders>
              <w:top w:val="single" w:sz="4" w:space="0" w:color="auto"/>
              <w:left w:val="single" w:sz="4" w:space="0" w:color="auto"/>
              <w:bottom w:val="single" w:sz="4" w:space="0" w:color="auto"/>
              <w:right w:val="single" w:sz="4" w:space="0" w:color="auto"/>
            </w:tcBorders>
          </w:tcPr>
          <w:p w14:paraId="0ABB97D8" w14:textId="77777777" w:rsidR="00A46E04" w:rsidRPr="00EE7FC3" w:rsidRDefault="00A46E04" w:rsidP="004E65A7">
            <w:pPr>
              <w:widowControl/>
              <w:autoSpaceDE/>
              <w:autoSpaceDN/>
              <w:adjustRightInd/>
              <w:jc w:val="center"/>
              <w:rPr>
                <w:rFonts w:ascii="Times New Roman" w:hAnsi="Times New Roman"/>
                <w:b/>
                <w:bCs/>
                <w:sz w:val="22"/>
                <w:szCs w:val="22"/>
              </w:rPr>
            </w:pPr>
            <w:r w:rsidRPr="00EE7FC3">
              <w:rPr>
                <w:rFonts w:ascii="Times New Roman" w:hAnsi="Times New Roman"/>
                <w:b/>
                <w:bCs/>
                <w:sz w:val="22"/>
                <w:szCs w:val="22"/>
              </w:rPr>
              <w:t>Заказчик</w:t>
            </w:r>
          </w:p>
          <w:p w14:paraId="59BD0299" w14:textId="77777777" w:rsidR="00A46E04" w:rsidRPr="00EE7FC3" w:rsidRDefault="00A46E04" w:rsidP="004E65A7">
            <w:pPr>
              <w:widowControl/>
              <w:autoSpaceDE/>
              <w:autoSpaceDN/>
              <w:adjustRightInd/>
              <w:rPr>
                <w:rFonts w:ascii="Times New Roman" w:hAnsi="Times New Roman"/>
                <w:bCs/>
                <w:sz w:val="22"/>
                <w:szCs w:val="22"/>
              </w:rPr>
            </w:pPr>
            <w:r w:rsidRPr="00EE7FC3">
              <w:rPr>
                <w:rFonts w:ascii="Times New Roman" w:hAnsi="Times New Roman"/>
                <w:bCs/>
                <w:sz w:val="22"/>
                <w:szCs w:val="22"/>
              </w:rPr>
              <w:t>ООО «СЛК Цемент»</w:t>
            </w:r>
          </w:p>
          <w:p w14:paraId="43198C36" w14:textId="77777777" w:rsidR="00A46E04" w:rsidRPr="00EE7FC3" w:rsidRDefault="00A46E04" w:rsidP="004E65A7">
            <w:pPr>
              <w:widowControl/>
              <w:autoSpaceDE/>
              <w:autoSpaceDN/>
              <w:adjustRightInd/>
              <w:rPr>
                <w:rFonts w:ascii="Times New Roman" w:hAnsi="Times New Roman"/>
                <w:bCs/>
                <w:sz w:val="22"/>
                <w:szCs w:val="22"/>
              </w:rPr>
            </w:pPr>
            <w:r w:rsidRPr="00EE7FC3">
              <w:rPr>
                <w:rFonts w:ascii="Times New Roman" w:hAnsi="Times New Roman"/>
                <w:bCs/>
                <w:sz w:val="22"/>
                <w:szCs w:val="22"/>
              </w:rPr>
              <w:lastRenderedPageBreak/>
              <w:t xml:space="preserve">Юридический, почтовый и фактический адрес: 624800, ул. Кунарская, 20, г. Сухой Лог, Свердловская обл. </w:t>
            </w:r>
          </w:p>
          <w:p w14:paraId="4624CB49" w14:textId="77777777" w:rsidR="00A46E04" w:rsidRPr="00EE7FC3" w:rsidRDefault="00A46E04" w:rsidP="004E65A7">
            <w:pPr>
              <w:widowControl/>
              <w:autoSpaceDE/>
              <w:autoSpaceDN/>
              <w:adjustRightInd/>
              <w:rPr>
                <w:rFonts w:ascii="Times New Roman" w:hAnsi="Times New Roman"/>
                <w:bCs/>
                <w:sz w:val="22"/>
                <w:szCs w:val="22"/>
              </w:rPr>
            </w:pPr>
            <w:r w:rsidRPr="00EE7FC3">
              <w:rPr>
                <w:rFonts w:ascii="Times New Roman" w:hAnsi="Times New Roman"/>
                <w:bCs/>
                <w:sz w:val="22"/>
                <w:szCs w:val="22"/>
              </w:rPr>
              <w:t>ИНН/КПП: 6633028244 / 663301001</w:t>
            </w:r>
          </w:p>
          <w:p w14:paraId="0C9776EE" w14:textId="77777777" w:rsidR="00A46E04" w:rsidRPr="00EE7FC3" w:rsidRDefault="00A46E04" w:rsidP="004E65A7">
            <w:pPr>
              <w:widowControl/>
              <w:autoSpaceDE/>
              <w:autoSpaceDN/>
              <w:adjustRightInd/>
              <w:rPr>
                <w:rFonts w:ascii="Times New Roman" w:hAnsi="Times New Roman"/>
                <w:bCs/>
                <w:sz w:val="22"/>
                <w:szCs w:val="22"/>
              </w:rPr>
            </w:pPr>
            <w:r w:rsidRPr="00EE7FC3">
              <w:rPr>
                <w:rFonts w:ascii="Times New Roman" w:hAnsi="Times New Roman"/>
                <w:bCs/>
                <w:sz w:val="22"/>
                <w:szCs w:val="22"/>
              </w:rPr>
              <w:t>ОГРН: 1196658081740</w:t>
            </w:r>
          </w:p>
          <w:p w14:paraId="29BA3FE9" w14:textId="77777777" w:rsidR="00A46E04" w:rsidRPr="00EE7FC3" w:rsidRDefault="00A46E04" w:rsidP="004E65A7">
            <w:pPr>
              <w:widowControl/>
              <w:autoSpaceDE/>
              <w:autoSpaceDN/>
              <w:adjustRightInd/>
              <w:jc w:val="both"/>
              <w:rPr>
                <w:rFonts w:ascii="Times New Roman" w:hAnsi="Times New Roman"/>
                <w:sz w:val="22"/>
                <w:szCs w:val="22"/>
              </w:rPr>
            </w:pPr>
            <w:r w:rsidRPr="00EE7FC3">
              <w:rPr>
                <w:rFonts w:ascii="Times New Roman" w:hAnsi="Times New Roman"/>
                <w:sz w:val="22"/>
                <w:szCs w:val="22"/>
              </w:rPr>
              <w:t xml:space="preserve">АО ЮниКредит Банк. </w:t>
            </w:r>
          </w:p>
          <w:p w14:paraId="69329101" w14:textId="77777777" w:rsidR="00A46E04" w:rsidRPr="00EE7FC3" w:rsidRDefault="00A46E04" w:rsidP="004E65A7">
            <w:pPr>
              <w:widowControl/>
              <w:autoSpaceDE/>
              <w:autoSpaceDN/>
              <w:adjustRightInd/>
              <w:jc w:val="both"/>
              <w:rPr>
                <w:rFonts w:ascii="Times New Roman" w:hAnsi="Times New Roman"/>
                <w:sz w:val="22"/>
                <w:szCs w:val="22"/>
              </w:rPr>
            </w:pPr>
            <w:r w:rsidRPr="00EE7FC3">
              <w:rPr>
                <w:rFonts w:ascii="Times New Roman" w:hAnsi="Times New Roman"/>
                <w:sz w:val="22"/>
                <w:szCs w:val="22"/>
              </w:rPr>
              <w:t>Екатеринбургский филиал, г. Екатеринбург</w:t>
            </w:r>
          </w:p>
          <w:p w14:paraId="53F1B884" w14:textId="77777777" w:rsidR="00A46E04" w:rsidRPr="00EE7FC3" w:rsidRDefault="00A46E04" w:rsidP="004E65A7">
            <w:pPr>
              <w:widowControl/>
              <w:autoSpaceDE/>
              <w:autoSpaceDN/>
              <w:adjustRightInd/>
              <w:jc w:val="both"/>
              <w:rPr>
                <w:rFonts w:ascii="Times New Roman" w:hAnsi="Times New Roman"/>
                <w:sz w:val="22"/>
                <w:szCs w:val="22"/>
              </w:rPr>
            </w:pPr>
            <w:r w:rsidRPr="00EE7FC3">
              <w:rPr>
                <w:rFonts w:ascii="Times New Roman" w:hAnsi="Times New Roman"/>
                <w:sz w:val="22"/>
                <w:szCs w:val="22"/>
              </w:rPr>
              <w:t>р/счет №40702810420400000010</w:t>
            </w:r>
          </w:p>
          <w:p w14:paraId="7B408208" w14:textId="77777777" w:rsidR="00A46E04" w:rsidRPr="00EE7FC3" w:rsidRDefault="00A46E04" w:rsidP="004E65A7">
            <w:pPr>
              <w:widowControl/>
              <w:autoSpaceDE/>
              <w:autoSpaceDN/>
              <w:adjustRightInd/>
              <w:jc w:val="both"/>
              <w:rPr>
                <w:rFonts w:ascii="Times New Roman" w:hAnsi="Times New Roman"/>
                <w:sz w:val="22"/>
                <w:szCs w:val="22"/>
              </w:rPr>
            </w:pPr>
            <w:r w:rsidRPr="00EE7FC3">
              <w:rPr>
                <w:rFonts w:ascii="Times New Roman" w:hAnsi="Times New Roman"/>
                <w:sz w:val="22"/>
                <w:szCs w:val="22"/>
              </w:rPr>
              <w:t>к/счет №30101810300000000971</w:t>
            </w:r>
          </w:p>
          <w:p w14:paraId="74C96430" w14:textId="77777777" w:rsidR="00A46E04" w:rsidRPr="00EE7FC3" w:rsidRDefault="00A46E04" w:rsidP="004E65A7">
            <w:pPr>
              <w:widowControl/>
              <w:autoSpaceDE/>
              <w:autoSpaceDN/>
              <w:adjustRightInd/>
              <w:jc w:val="both"/>
              <w:rPr>
                <w:rFonts w:ascii="Times New Roman" w:hAnsi="Times New Roman"/>
                <w:sz w:val="22"/>
                <w:szCs w:val="22"/>
              </w:rPr>
            </w:pPr>
            <w:r w:rsidRPr="00EE7FC3">
              <w:rPr>
                <w:rFonts w:ascii="Times New Roman" w:hAnsi="Times New Roman"/>
                <w:sz w:val="22"/>
                <w:szCs w:val="22"/>
              </w:rPr>
              <w:t>БИК 046577971</w:t>
            </w:r>
          </w:p>
          <w:p w14:paraId="6D158C3B" w14:textId="281705E0" w:rsidR="00A46E04" w:rsidRPr="009202E6" w:rsidRDefault="00A46E04" w:rsidP="004E65A7">
            <w:pPr>
              <w:widowControl/>
              <w:autoSpaceDE/>
              <w:autoSpaceDN/>
              <w:adjustRightInd/>
              <w:rPr>
                <w:rFonts w:ascii="Times New Roman" w:hAnsi="Times New Roman"/>
                <w:bCs/>
                <w:sz w:val="22"/>
                <w:szCs w:val="22"/>
              </w:rPr>
            </w:pPr>
            <w:r w:rsidRPr="00EE7FC3">
              <w:rPr>
                <w:rFonts w:ascii="Times New Roman" w:hAnsi="Times New Roman"/>
                <w:bCs/>
                <w:sz w:val="22"/>
                <w:szCs w:val="22"/>
              </w:rPr>
              <w:t>Тел</w:t>
            </w:r>
            <w:r w:rsidRPr="009202E6">
              <w:rPr>
                <w:rFonts w:ascii="Times New Roman" w:hAnsi="Times New Roman"/>
                <w:bCs/>
                <w:sz w:val="22"/>
                <w:szCs w:val="22"/>
              </w:rPr>
              <w:t xml:space="preserve">.: </w:t>
            </w:r>
            <w:r w:rsidR="009C7129">
              <w:rPr>
                <w:rFonts w:ascii="Times New Roman" w:hAnsi="Times New Roman"/>
                <w:bCs/>
                <w:sz w:val="22"/>
                <w:szCs w:val="22"/>
              </w:rPr>
              <w:fldChar w:fldCharType="begin">
                <w:ffData>
                  <w:name w:val="UNAME_TEL"/>
                  <w:enabled/>
                  <w:calcOnExit w:val="0"/>
                  <w:textInput>
                    <w:default w:val="UNAME_TEL"/>
                  </w:textInput>
                </w:ffData>
              </w:fldChar>
            </w:r>
            <w:bookmarkStart w:id="35" w:name="UNAME_TEL"/>
            <w:r w:rsidR="009C7129" w:rsidRPr="009202E6">
              <w:rPr>
                <w:rFonts w:ascii="Times New Roman" w:hAnsi="Times New Roman"/>
                <w:bCs/>
                <w:sz w:val="22"/>
                <w:szCs w:val="22"/>
              </w:rPr>
              <w:instrText xml:space="preserve"> </w:instrText>
            </w:r>
            <w:r w:rsidR="009C7129" w:rsidRPr="009C7129">
              <w:rPr>
                <w:rFonts w:ascii="Times New Roman" w:hAnsi="Times New Roman"/>
                <w:bCs/>
                <w:sz w:val="22"/>
                <w:szCs w:val="22"/>
                <w:lang w:val="en-US"/>
              </w:rPr>
              <w:instrText>FORMTEXT</w:instrText>
            </w:r>
            <w:r w:rsidR="009C7129" w:rsidRPr="009202E6">
              <w:rPr>
                <w:rFonts w:ascii="Times New Roman" w:hAnsi="Times New Roman"/>
                <w:bCs/>
                <w:sz w:val="22"/>
                <w:szCs w:val="22"/>
              </w:rPr>
              <w:instrText xml:space="preserve"> </w:instrText>
            </w:r>
            <w:r w:rsidR="009C7129">
              <w:rPr>
                <w:rFonts w:ascii="Times New Roman" w:hAnsi="Times New Roman"/>
                <w:bCs/>
                <w:sz w:val="22"/>
                <w:szCs w:val="22"/>
              </w:rPr>
            </w:r>
            <w:r w:rsidR="009C7129">
              <w:rPr>
                <w:rFonts w:ascii="Times New Roman" w:hAnsi="Times New Roman"/>
                <w:bCs/>
                <w:sz w:val="22"/>
                <w:szCs w:val="22"/>
              </w:rPr>
              <w:fldChar w:fldCharType="separate"/>
            </w:r>
            <w:r w:rsidR="009C7129" w:rsidRPr="009C7129">
              <w:rPr>
                <w:rFonts w:ascii="Times New Roman" w:hAnsi="Times New Roman"/>
                <w:bCs/>
                <w:noProof/>
                <w:sz w:val="22"/>
                <w:szCs w:val="22"/>
                <w:lang w:val="en-US"/>
              </w:rPr>
              <w:t>UNAME</w:t>
            </w:r>
            <w:r w:rsidR="009C7129" w:rsidRPr="009202E6">
              <w:rPr>
                <w:rFonts w:ascii="Times New Roman" w:hAnsi="Times New Roman"/>
                <w:bCs/>
                <w:noProof/>
                <w:sz w:val="22"/>
                <w:szCs w:val="22"/>
              </w:rPr>
              <w:t>_</w:t>
            </w:r>
            <w:r w:rsidR="009C7129" w:rsidRPr="009C7129">
              <w:rPr>
                <w:rFonts w:ascii="Times New Roman" w:hAnsi="Times New Roman"/>
                <w:bCs/>
                <w:noProof/>
                <w:sz w:val="22"/>
                <w:szCs w:val="22"/>
                <w:lang w:val="en-US"/>
              </w:rPr>
              <w:t>TEL</w:t>
            </w:r>
            <w:r w:rsidR="009C7129">
              <w:rPr>
                <w:rFonts w:ascii="Times New Roman" w:hAnsi="Times New Roman"/>
                <w:bCs/>
                <w:sz w:val="22"/>
                <w:szCs w:val="22"/>
              </w:rPr>
              <w:fldChar w:fldCharType="end"/>
            </w:r>
            <w:bookmarkEnd w:id="35"/>
          </w:p>
          <w:p w14:paraId="6EB1AAF1" w14:textId="3C6F08C2" w:rsidR="00A46E04" w:rsidRPr="009C7129" w:rsidRDefault="00A46E04" w:rsidP="004E65A7">
            <w:pPr>
              <w:widowControl/>
              <w:autoSpaceDE/>
              <w:autoSpaceDN/>
              <w:adjustRightInd/>
              <w:rPr>
                <w:rFonts w:ascii="Times New Roman" w:hAnsi="Times New Roman"/>
                <w:bCs/>
                <w:sz w:val="22"/>
                <w:szCs w:val="22"/>
                <w:lang w:val="en-US"/>
              </w:rPr>
            </w:pPr>
            <w:r w:rsidRPr="009C7129">
              <w:rPr>
                <w:rFonts w:ascii="Times New Roman" w:hAnsi="Times New Roman"/>
                <w:bCs/>
                <w:sz w:val="22"/>
                <w:szCs w:val="22"/>
                <w:lang w:val="en-US"/>
              </w:rPr>
              <w:t xml:space="preserve">E-mail: </w:t>
            </w:r>
            <w:r w:rsidR="009C7129">
              <w:rPr>
                <w:rFonts w:ascii="Times New Roman" w:hAnsi="Times New Roman"/>
                <w:bCs/>
                <w:sz w:val="22"/>
                <w:szCs w:val="22"/>
              </w:rPr>
              <w:fldChar w:fldCharType="begin">
                <w:ffData>
                  <w:name w:val="UNAME_EMAIL"/>
                  <w:enabled/>
                  <w:calcOnExit w:val="0"/>
                  <w:textInput>
                    <w:default w:val="UNAME_EMAIL"/>
                  </w:textInput>
                </w:ffData>
              </w:fldChar>
            </w:r>
            <w:bookmarkStart w:id="36" w:name="UNAME_EMAIL"/>
            <w:r w:rsidR="009C7129" w:rsidRPr="009C7129">
              <w:rPr>
                <w:rFonts w:ascii="Times New Roman" w:hAnsi="Times New Roman"/>
                <w:bCs/>
                <w:sz w:val="22"/>
                <w:szCs w:val="22"/>
                <w:lang w:val="en-US"/>
              </w:rPr>
              <w:instrText xml:space="preserve"> FORMTEXT </w:instrText>
            </w:r>
            <w:r w:rsidR="009C7129">
              <w:rPr>
                <w:rFonts w:ascii="Times New Roman" w:hAnsi="Times New Roman"/>
                <w:bCs/>
                <w:sz w:val="22"/>
                <w:szCs w:val="22"/>
              </w:rPr>
            </w:r>
            <w:r w:rsidR="009C7129">
              <w:rPr>
                <w:rFonts w:ascii="Times New Roman" w:hAnsi="Times New Roman"/>
                <w:bCs/>
                <w:sz w:val="22"/>
                <w:szCs w:val="22"/>
              </w:rPr>
              <w:fldChar w:fldCharType="separate"/>
            </w:r>
            <w:r w:rsidR="009C7129" w:rsidRPr="009C7129">
              <w:rPr>
                <w:rFonts w:ascii="Times New Roman" w:hAnsi="Times New Roman"/>
                <w:bCs/>
                <w:noProof/>
                <w:sz w:val="22"/>
                <w:szCs w:val="22"/>
                <w:lang w:val="en-US"/>
              </w:rPr>
              <w:t>UNAME_EMAIL</w:t>
            </w:r>
            <w:r w:rsidR="009C7129">
              <w:rPr>
                <w:rFonts w:ascii="Times New Roman" w:hAnsi="Times New Roman"/>
                <w:bCs/>
                <w:sz w:val="22"/>
                <w:szCs w:val="22"/>
              </w:rPr>
              <w:fldChar w:fldCharType="end"/>
            </w:r>
            <w:bookmarkEnd w:id="36"/>
          </w:p>
        </w:tc>
        <w:tc>
          <w:tcPr>
            <w:tcW w:w="4758" w:type="dxa"/>
            <w:tcBorders>
              <w:top w:val="single" w:sz="4" w:space="0" w:color="auto"/>
              <w:left w:val="single" w:sz="4" w:space="0" w:color="auto"/>
              <w:bottom w:val="single" w:sz="4" w:space="0" w:color="auto"/>
              <w:right w:val="single" w:sz="4" w:space="0" w:color="auto"/>
            </w:tcBorders>
          </w:tcPr>
          <w:p w14:paraId="30F7D4F7" w14:textId="77777777" w:rsidR="00A46E04" w:rsidRPr="00EE7FC3" w:rsidRDefault="00A46E04" w:rsidP="004E65A7">
            <w:pPr>
              <w:widowControl/>
              <w:autoSpaceDE/>
              <w:autoSpaceDN/>
              <w:adjustRightInd/>
              <w:jc w:val="center"/>
              <w:rPr>
                <w:rFonts w:ascii="Times New Roman" w:hAnsi="Times New Roman"/>
                <w:b/>
                <w:bCs/>
                <w:sz w:val="22"/>
                <w:szCs w:val="22"/>
              </w:rPr>
            </w:pPr>
            <w:r w:rsidRPr="00EE7FC3">
              <w:rPr>
                <w:rFonts w:ascii="Times New Roman" w:hAnsi="Times New Roman"/>
                <w:b/>
                <w:bCs/>
                <w:sz w:val="22"/>
                <w:szCs w:val="22"/>
              </w:rPr>
              <w:lastRenderedPageBreak/>
              <w:t>Подрядчик</w:t>
            </w:r>
          </w:p>
          <w:p w14:paraId="2EB1D37C" w14:textId="06A7DAFC" w:rsidR="00A46E04" w:rsidRPr="00C7332F" w:rsidRDefault="00AB1B1D" w:rsidP="004E65A7">
            <w:pPr>
              <w:widowControl/>
              <w:autoSpaceDE/>
              <w:autoSpaceDN/>
              <w:adjustRightInd/>
              <w:rPr>
                <w:rFonts w:ascii="Times New Roman" w:hAnsi="Times New Roman"/>
                <w:bCs/>
                <w:sz w:val="22"/>
                <w:szCs w:val="22"/>
              </w:rPr>
            </w:pPr>
            <w:r>
              <w:rPr>
                <w:rFonts w:ascii="Times New Roman" w:hAnsi="Times New Roman"/>
                <w:bCs/>
                <w:sz w:val="22"/>
                <w:szCs w:val="22"/>
                <w:lang w:val="en-US"/>
              </w:rPr>
              <w:fldChar w:fldCharType="begin">
                <w:ffData>
                  <w:name w:val="SUPPLIER_NAME_1"/>
                  <w:enabled/>
                  <w:calcOnExit w:val="0"/>
                  <w:textInput>
                    <w:default w:val="SUPPLIER_NAME_1"/>
                  </w:textInput>
                </w:ffData>
              </w:fldChar>
            </w:r>
            <w:bookmarkStart w:id="37" w:name="SUPPLIER_NAME_1"/>
            <w:r w:rsidRPr="00EB127D">
              <w:rPr>
                <w:rFonts w:ascii="Times New Roman" w:hAnsi="Times New Roman"/>
                <w:bCs/>
                <w:sz w:val="22"/>
                <w:szCs w:val="22"/>
              </w:rPr>
              <w:instrText xml:space="preserve"> </w:instrText>
            </w:r>
            <w:r>
              <w:rPr>
                <w:rFonts w:ascii="Times New Roman" w:hAnsi="Times New Roman"/>
                <w:bCs/>
                <w:sz w:val="22"/>
                <w:szCs w:val="22"/>
                <w:lang w:val="en-US"/>
              </w:rPr>
              <w:instrText>FORMTEXT</w:instrText>
            </w:r>
            <w:r w:rsidRPr="00EB127D">
              <w:rPr>
                <w:rFonts w:ascii="Times New Roman" w:hAnsi="Times New Roman"/>
                <w:bCs/>
                <w:sz w:val="22"/>
                <w:szCs w:val="22"/>
              </w:rPr>
              <w:instrText xml:space="preserve"> </w:instrText>
            </w:r>
            <w:r>
              <w:rPr>
                <w:rFonts w:ascii="Times New Roman" w:hAnsi="Times New Roman"/>
                <w:bCs/>
                <w:sz w:val="22"/>
                <w:szCs w:val="22"/>
                <w:lang w:val="en-US"/>
              </w:rPr>
            </w:r>
            <w:r>
              <w:rPr>
                <w:rFonts w:ascii="Times New Roman" w:hAnsi="Times New Roman"/>
                <w:bCs/>
                <w:sz w:val="22"/>
                <w:szCs w:val="22"/>
                <w:lang w:val="en-US"/>
              </w:rPr>
              <w:fldChar w:fldCharType="separate"/>
            </w:r>
            <w:r>
              <w:rPr>
                <w:rFonts w:ascii="Times New Roman" w:hAnsi="Times New Roman"/>
                <w:bCs/>
                <w:noProof/>
                <w:sz w:val="22"/>
                <w:szCs w:val="22"/>
                <w:lang w:val="en-US"/>
              </w:rPr>
              <w:t>SUPPLIER</w:t>
            </w:r>
            <w:r w:rsidRPr="00EB127D">
              <w:rPr>
                <w:rFonts w:ascii="Times New Roman" w:hAnsi="Times New Roman"/>
                <w:bCs/>
                <w:noProof/>
                <w:sz w:val="22"/>
                <w:szCs w:val="22"/>
              </w:rPr>
              <w:t>_</w:t>
            </w:r>
            <w:r>
              <w:rPr>
                <w:rFonts w:ascii="Times New Roman" w:hAnsi="Times New Roman"/>
                <w:bCs/>
                <w:noProof/>
                <w:sz w:val="22"/>
                <w:szCs w:val="22"/>
                <w:lang w:val="en-US"/>
              </w:rPr>
              <w:t>NAME</w:t>
            </w:r>
            <w:r w:rsidRPr="00EB127D">
              <w:rPr>
                <w:rFonts w:ascii="Times New Roman" w:hAnsi="Times New Roman"/>
                <w:bCs/>
                <w:noProof/>
                <w:sz w:val="22"/>
                <w:szCs w:val="22"/>
              </w:rPr>
              <w:t>_1</w:t>
            </w:r>
            <w:r>
              <w:rPr>
                <w:rFonts w:ascii="Times New Roman" w:hAnsi="Times New Roman"/>
                <w:bCs/>
                <w:sz w:val="22"/>
                <w:szCs w:val="22"/>
                <w:lang w:val="en-US"/>
              </w:rPr>
              <w:fldChar w:fldCharType="end"/>
            </w:r>
            <w:bookmarkEnd w:id="37"/>
          </w:p>
          <w:p w14:paraId="41461324" w14:textId="6394CE28" w:rsidR="00CD275E" w:rsidRPr="00EE7FC3" w:rsidRDefault="00CD275E" w:rsidP="004E65A7">
            <w:pPr>
              <w:widowControl/>
              <w:autoSpaceDE/>
              <w:autoSpaceDN/>
              <w:adjustRightInd/>
              <w:rPr>
                <w:rFonts w:ascii="Times New Roman" w:hAnsi="Times New Roman"/>
                <w:bCs/>
                <w:sz w:val="22"/>
                <w:szCs w:val="22"/>
              </w:rPr>
            </w:pPr>
            <w:r>
              <w:rPr>
                <w:rFonts w:ascii="Times New Roman" w:hAnsi="Times New Roman"/>
                <w:bCs/>
                <w:sz w:val="22"/>
                <w:szCs w:val="22"/>
              </w:rPr>
              <w:lastRenderedPageBreak/>
              <w:t>Юридический, почтовый и фактический адрес:</w:t>
            </w:r>
          </w:p>
          <w:p w14:paraId="770B0805" w14:textId="45EC1069" w:rsidR="00A46E04" w:rsidRPr="00C7332F" w:rsidRDefault="00CD275E" w:rsidP="004E65A7">
            <w:pPr>
              <w:widowControl/>
              <w:autoSpaceDE/>
              <w:autoSpaceDN/>
              <w:adjustRightInd/>
              <w:rPr>
                <w:rFonts w:ascii="Times New Roman" w:hAnsi="Times New Roman"/>
                <w:bCs/>
                <w:sz w:val="22"/>
                <w:szCs w:val="22"/>
                <w:lang w:val="en-US"/>
              </w:rPr>
            </w:pPr>
            <w:r>
              <w:rPr>
                <w:rFonts w:ascii="Times New Roman" w:hAnsi="Times New Roman"/>
                <w:bCs/>
                <w:sz w:val="22"/>
                <w:szCs w:val="22"/>
              </w:rPr>
              <w:fldChar w:fldCharType="begin">
                <w:ffData>
                  <w:name w:val="SUPPL_ADDR"/>
                  <w:enabled/>
                  <w:calcOnExit w:val="0"/>
                  <w:textInput>
                    <w:default w:val="SUPPL_ADDR"/>
                  </w:textInput>
                </w:ffData>
              </w:fldChar>
            </w:r>
            <w:bookmarkStart w:id="38" w:name="SUPPL_ADDR"/>
            <w:r w:rsidRPr="00C7332F">
              <w:rPr>
                <w:rFonts w:ascii="Times New Roman" w:hAnsi="Times New Roman"/>
                <w:bCs/>
                <w:sz w:val="22"/>
                <w:szCs w:val="22"/>
                <w:lang w:val="en-US"/>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Pr="00C7332F">
              <w:rPr>
                <w:rFonts w:ascii="Times New Roman" w:hAnsi="Times New Roman"/>
                <w:bCs/>
                <w:noProof/>
                <w:sz w:val="22"/>
                <w:szCs w:val="22"/>
                <w:lang w:val="en-US"/>
              </w:rPr>
              <w:t>SUPPL_ADDR</w:t>
            </w:r>
            <w:r>
              <w:rPr>
                <w:rFonts w:ascii="Times New Roman" w:hAnsi="Times New Roman"/>
                <w:bCs/>
                <w:sz w:val="22"/>
                <w:szCs w:val="22"/>
              </w:rPr>
              <w:fldChar w:fldCharType="end"/>
            </w:r>
            <w:bookmarkEnd w:id="38"/>
          </w:p>
          <w:p w14:paraId="0C3E64F0" w14:textId="7B295A07" w:rsidR="00CD275E" w:rsidRPr="00CD275E" w:rsidRDefault="00C95E4B" w:rsidP="004E65A7">
            <w:pPr>
              <w:widowControl/>
              <w:autoSpaceDE/>
              <w:autoSpaceDN/>
              <w:adjustRightInd/>
              <w:rPr>
                <w:rFonts w:ascii="Times New Roman" w:hAnsi="Times New Roman"/>
                <w:bCs/>
                <w:sz w:val="22"/>
                <w:szCs w:val="22"/>
                <w:lang w:val="en-US"/>
              </w:rPr>
            </w:pPr>
            <w:r>
              <w:rPr>
                <w:rFonts w:ascii="Times New Roman" w:hAnsi="Times New Roman"/>
                <w:bCs/>
                <w:sz w:val="22"/>
                <w:szCs w:val="22"/>
              </w:rPr>
              <w:fldChar w:fldCharType="begin">
                <w:ffData>
                  <w:name w:val="SUPPL_POST_ADDR"/>
                  <w:enabled/>
                  <w:calcOnExit w:val="0"/>
                  <w:textInput/>
                </w:ffData>
              </w:fldChar>
            </w:r>
            <w:bookmarkStart w:id="39" w:name="SUPPL_POST_ADD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39"/>
          </w:p>
          <w:p w14:paraId="7D3FAF0F" w14:textId="5AC67DA0" w:rsidR="00A46E04" w:rsidRPr="00CD275E" w:rsidRDefault="00A46E04" w:rsidP="004E65A7">
            <w:pPr>
              <w:widowControl/>
              <w:autoSpaceDE/>
              <w:autoSpaceDN/>
              <w:adjustRightInd/>
              <w:rPr>
                <w:rFonts w:ascii="Times New Roman" w:hAnsi="Times New Roman"/>
                <w:bCs/>
                <w:sz w:val="22"/>
                <w:szCs w:val="22"/>
                <w:lang w:val="en-US"/>
              </w:rPr>
            </w:pPr>
            <w:r w:rsidRPr="00EE7FC3">
              <w:rPr>
                <w:rFonts w:ascii="Times New Roman" w:hAnsi="Times New Roman"/>
                <w:bCs/>
                <w:sz w:val="22"/>
                <w:szCs w:val="22"/>
              </w:rPr>
              <w:t>ИНН</w:t>
            </w:r>
            <w:r w:rsidRPr="00CD275E">
              <w:rPr>
                <w:rFonts w:ascii="Times New Roman" w:hAnsi="Times New Roman"/>
                <w:bCs/>
                <w:sz w:val="22"/>
                <w:szCs w:val="22"/>
                <w:lang w:val="en-US"/>
              </w:rPr>
              <w:t xml:space="preserve"> / </w:t>
            </w:r>
            <w:r w:rsidRPr="00EE7FC3">
              <w:rPr>
                <w:rFonts w:ascii="Times New Roman" w:hAnsi="Times New Roman"/>
                <w:bCs/>
                <w:sz w:val="22"/>
                <w:szCs w:val="22"/>
              </w:rPr>
              <w:t>КПП</w:t>
            </w:r>
            <w:r w:rsidRPr="00CD275E">
              <w:rPr>
                <w:rFonts w:ascii="Times New Roman" w:hAnsi="Times New Roman"/>
                <w:bCs/>
                <w:sz w:val="22"/>
                <w:szCs w:val="22"/>
                <w:lang w:val="en-US"/>
              </w:rPr>
              <w:t xml:space="preserve">: </w:t>
            </w:r>
            <w:r w:rsidR="00CD275E">
              <w:rPr>
                <w:rFonts w:ascii="Times New Roman" w:hAnsi="Times New Roman"/>
                <w:bCs/>
                <w:sz w:val="22"/>
                <w:szCs w:val="22"/>
              </w:rPr>
              <w:fldChar w:fldCharType="begin">
                <w:ffData>
                  <w:name w:val="SUPPL_INN"/>
                  <w:enabled/>
                  <w:calcOnExit w:val="0"/>
                  <w:textInput>
                    <w:default w:val="SUPPL_INN"/>
                  </w:textInput>
                </w:ffData>
              </w:fldChar>
            </w:r>
            <w:bookmarkStart w:id="40" w:name="SUPPL_INN"/>
            <w:r w:rsidR="00CD275E" w:rsidRPr="00CD275E">
              <w:rPr>
                <w:rFonts w:ascii="Times New Roman" w:hAnsi="Times New Roman"/>
                <w:bCs/>
                <w:sz w:val="22"/>
                <w:szCs w:val="22"/>
                <w:lang w:val="en-US"/>
              </w:rPr>
              <w:instrText xml:space="preserve"> FORMTEXT </w:instrText>
            </w:r>
            <w:r w:rsidR="00CD275E">
              <w:rPr>
                <w:rFonts w:ascii="Times New Roman" w:hAnsi="Times New Roman"/>
                <w:bCs/>
                <w:sz w:val="22"/>
                <w:szCs w:val="22"/>
              </w:rPr>
            </w:r>
            <w:r w:rsidR="00CD275E">
              <w:rPr>
                <w:rFonts w:ascii="Times New Roman" w:hAnsi="Times New Roman"/>
                <w:bCs/>
                <w:sz w:val="22"/>
                <w:szCs w:val="22"/>
              </w:rPr>
              <w:fldChar w:fldCharType="separate"/>
            </w:r>
            <w:r w:rsidR="00CD275E" w:rsidRPr="00CD275E">
              <w:rPr>
                <w:rFonts w:ascii="Times New Roman" w:hAnsi="Times New Roman"/>
                <w:bCs/>
                <w:noProof/>
                <w:sz w:val="22"/>
                <w:szCs w:val="22"/>
                <w:lang w:val="en-US"/>
              </w:rPr>
              <w:t>SUPPL_INN</w:t>
            </w:r>
            <w:r w:rsidR="00CD275E">
              <w:rPr>
                <w:rFonts w:ascii="Times New Roman" w:hAnsi="Times New Roman"/>
                <w:bCs/>
                <w:sz w:val="22"/>
                <w:szCs w:val="22"/>
              </w:rPr>
              <w:fldChar w:fldCharType="end"/>
            </w:r>
            <w:bookmarkEnd w:id="40"/>
            <w:r w:rsidRPr="00CD275E">
              <w:rPr>
                <w:rFonts w:ascii="Times New Roman" w:hAnsi="Times New Roman"/>
                <w:bCs/>
                <w:sz w:val="22"/>
                <w:szCs w:val="22"/>
                <w:lang w:val="en-US"/>
              </w:rPr>
              <w:t xml:space="preserve"> / </w:t>
            </w:r>
            <w:r w:rsidR="00CD275E">
              <w:rPr>
                <w:rFonts w:ascii="Times New Roman" w:hAnsi="Times New Roman"/>
                <w:bCs/>
                <w:sz w:val="22"/>
                <w:szCs w:val="22"/>
              </w:rPr>
              <w:fldChar w:fldCharType="begin">
                <w:ffData>
                  <w:name w:val="SUPPL_KPP"/>
                  <w:enabled/>
                  <w:calcOnExit w:val="0"/>
                  <w:textInput>
                    <w:default w:val="SUPPL_KPP"/>
                  </w:textInput>
                </w:ffData>
              </w:fldChar>
            </w:r>
            <w:bookmarkStart w:id="41" w:name="SUPPL_KPP"/>
            <w:r w:rsidR="00CD275E" w:rsidRPr="00CD275E">
              <w:rPr>
                <w:rFonts w:ascii="Times New Roman" w:hAnsi="Times New Roman"/>
                <w:bCs/>
                <w:sz w:val="22"/>
                <w:szCs w:val="22"/>
                <w:lang w:val="en-US"/>
              </w:rPr>
              <w:instrText xml:space="preserve"> FORMTEXT </w:instrText>
            </w:r>
            <w:r w:rsidR="00CD275E">
              <w:rPr>
                <w:rFonts w:ascii="Times New Roman" w:hAnsi="Times New Roman"/>
                <w:bCs/>
                <w:sz w:val="22"/>
                <w:szCs w:val="22"/>
              </w:rPr>
            </w:r>
            <w:r w:rsidR="00CD275E">
              <w:rPr>
                <w:rFonts w:ascii="Times New Roman" w:hAnsi="Times New Roman"/>
                <w:bCs/>
                <w:sz w:val="22"/>
                <w:szCs w:val="22"/>
              </w:rPr>
              <w:fldChar w:fldCharType="separate"/>
            </w:r>
            <w:r w:rsidR="00CD275E" w:rsidRPr="00CD275E">
              <w:rPr>
                <w:rFonts w:ascii="Times New Roman" w:hAnsi="Times New Roman"/>
                <w:bCs/>
                <w:noProof/>
                <w:sz w:val="22"/>
                <w:szCs w:val="22"/>
                <w:lang w:val="en-US"/>
              </w:rPr>
              <w:t>SUPPL_KPP</w:t>
            </w:r>
            <w:r w:rsidR="00CD275E">
              <w:rPr>
                <w:rFonts w:ascii="Times New Roman" w:hAnsi="Times New Roman"/>
                <w:bCs/>
                <w:sz w:val="22"/>
                <w:szCs w:val="22"/>
              </w:rPr>
              <w:fldChar w:fldCharType="end"/>
            </w:r>
            <w:bookmarkEnd w:id="41"/>
          </w:p>
          <w:p w14:paraId="0F2BCD69" w14:textId="0FFD29C2" w:rsidR="00A46E04" w:rsidRPr="00CD275E" w:rsidRDefault="00A46E04" w:rsidP="004E65A7">
            <w:pPr>
              <w:widowControl/>
              <w:autoSpaceDE/>
              <w:autoSpaceDN/>
              <w:adjustRightInd/>
              <w:rPr>
                <w:rFonts w:ascii="Times New Roman" w:hAnsi="Times New Roman"/>
                <w:bCs/>
                <w:sz w:val="22"/>
                <w:szCs w:val="22"/>
                <w:lang w:val="en-US"/>
              </w:rPr>
            </w:pPr>
            <w:r w:rsidRPr="00EE7FC3">
              <w:rPr>
                <w:rFonts w:ascii="Times New Roman" w:hAnsi="Times New Roman"/>
                <w:bCs/>
                <w:sz w:val="22"/>
                <w:szCs w:val="22"/>
              </w:rPr>
              <w:t>ОГРН</w:t>
            </w:r>
            <w:r w:rsidRPr="00CD275E">
              <w:rPr>
                <w:rFonts w:ascii="Times New Roman" w:hAnsi="Times New Roman"/>
                <w:bCs/>
                <w:sz w:val="22"/>
                <w:szCs w:val="22"/>
                <w:lang w:val="en-US"/>
              </w:rPr>
              <w:t xml:space="preserve">: </w:t>
            </w:r>
            <w:r w:rsidR="00CD275E">
              <w:rPr>
                <w:rFonts w:ascii="Times New Roman" w:hAnsi="Times New Roman"/>
                <w:bCs/>
                <w:sz w:val="22"/>
                <w:szCs w:val="22"/>
              </w:rPr>
              <w:fldChar w:fldCharType="begin">
                <w:ffData>
                  <w:name w:val="SUPPL_OGRN"/>
                  <w:enabled/>
                  <w:calcOnExit w:val="0"/>
                  <w:textInput>
                    <w:default w:val="SUPPL_OGRN"/>
                  </w:textInput>
                </w:ffData>
              </w:fldChar>
            </w:r>
            <w:bookmarkStart w:id="42" w:name="SUPPL_OGRN"/>
            <w:r w:rsidR="00CD275E" w:rsidRPr="00CD275E">
              <w:rPr>
                <w:rFonts w:ascii="Times New Roman" w:hAnsi="Times New Roman"/>
                <w:bCs/>
                <w:sz w:val="22"/>
                <w:szCs w:val="22"/>
                <w:lang w:val="en-US"/>
              </w:rPr>
              <w:instrText xml:space="preserve"> FORMTEXT </w:instrText>
            </w:r>
            <w:r w:rsidR="00CD275E">
              <w:rPr>
                <w:rFonts w:ascii="Times New Roman" w:hAnsi="Times New Roman"/>
                <w:bCs/>
                <w:sz w:val="22"/>
                <w:szCs w:val="22"/>
              </w:rPr>
            </w:r>
            <w:r w:rsidR="00CD275E">
              <w:rPr>
                <w:rFonts w:ascii="Times New Roman" w:hAnsi="Times New Roman"/>
                <w:bCs/>
                <w:sz w:val="22"/>
                <w:szCs w:val="22"/>
              </w:rPr>
              <w:fldChar w:fldCharType="separate"/>
            </w:r>
            <w:r w:rsidR="00CD275E" w:rsidRPr="00CD275E">
              <w:rPr>
                <w:rFonts w:ascii="Times New Roman" w:hAnsi="Times New Roman"/>
                <w:bCs/>
                <w:noProof/>
                <w:sz w:val="22"/>
                <w:szCs w:val="22"/>
                <w:lang w:val="en-US"/>
              </w:rPr>
              <w:t>SUPPL_OGRN</w:t>
            </w:r>
            <w:r w:rsidR="00CD275E">
              <w:rPr>
                <w:rFonts w:ascii="Times New Roman" w:hAnsi="Times New Roman"/>
                <w:bCs/>
                <w:sz w:val="22"/>
                <w:szCs w:val="22"/>
              </w:rPr>
              <w:fldChar w:fldCharType="end"/>
            </w:r>
            <w:bookmarkEnd w:id="42"/>
          </w:p>
          <w:p w14:paraId="1E73EB78" w14:textId="30FECCF7" w:rsidR="00A46E04" w:rsidRPr="00CD275E" w:rsidRDefault="00CD275E" w:rsidP="004E65A7">
            <w:pPr>
              <w:widowControl/>
              <w:autoSpaceDE/>
              <w:autoSpaceDN/>
              <w:adjustRightInd/>
              <w:rPr>
                <w:rFonts w:ascii="Times New Roman" w:hAnsi="Times New Roman"/>
                <w:bCs/>
                <w:sz w:val="22"/>
                <w:szCs w:val="22"/>
                <w:lang w:val="en-US"/>
              </w:rPr>
            </w:pPr>
            <w:r>
              <w:rPr>
                <w:rFonts w:ascii="Times New Roman" w:hAnsi="Times New Roman"/>
                <w:bCs/>
                <w:sz w:val="22"/>
                <w:szCs w:val="22"/>
              </w:rPr>
              <w:fldChar w:fldCharType="begin">
                <w:ffData>
                  <w:name w:val="BANK_NAME"/>
                  <w:enabled/>
                  <w:calcOnExit w:val="0"/>
                  <w:textInput>
                    <w:default w:val="BANK_NAME"/>
                  </w:textInput>
                </w:ffData>
              </w:fldChar>
            </w:r>
            <w:bookmarkStart w:id="43" w:name="BANK_NAME"/>
            <w:r w:rsidRPr="00CD275E">
              <w:rPr>
                <w:rFonts w:ascii="Times New Roman" w:hAnsi="Times New Roman"/>
                <w:bCs/>
                <w:sz w:val="22"/>
                <w:szCs w:val="22"/>
                <w:lang w:val="en-US"/>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Pr="00CD275E">
              <w:rPr>
                <w:rFonts w:ascii="Times New Roman" w:hAnsi="Times New Roman"/>
                <w:bCs/>
                <w:noProof/>
                <w:sz w:val="22"/>
                <w:szCs w:val="22"/>
                <w:lang w:val="en-US"/>
              </w:rPr>
              <w:t>BANK_NAME</w:t>
            </w:r>
            <w:r>
              <w:rPr>
                <w:rFonts w:ascii="Times New Roman" w:hAnsi="Times New Roman"/>
                <w:bCs/>
                <w:sz w:val="22"/>
                <w:szCs w:val="22"/>
              </w:rPr>
              <w:fldChar w:fldCharType="end"/>
            </w:r>
            <w:bookmarkEnd w:id="43"/>
          </w:p>
          <w:p w14:paraId="601D2884" w14:textId="5D7C06D6" w:rsidR="00A46E04" w:rsidRPr="00CD275E" w:rsidRDefault="00A46E04" w:rsidP="004E65A7">
            <w:pPr>
              <w:widowControl/>
              <w:autoSpaceDE/>
              <w:autoSpaceDN/>
              <w:adjustRightInd/>
              <w:rPr>
                <w:rFonts w:ascii="Times New Roman" w:hAnsi="Times New Roman"/>
                <w:bCs/>
                <w:sz w:val="22"/>
                <w:szCs w:val="22"/>
                <w:lang w:val="en-US"/>
              </w:rPr>
            </w:pPr>
            <w:r w:rsidRPr="00EE7FC3">
              <w:rPr>
                <w:rFonts w:ascii="Times New Roman" w:hAnsi="Times New Roman"/>
                <w:bCs/>
                <w:sz w:val="22"/>
                <w:szCs w:val="22"/>
              </w:rPr>
              <w:t>р</w:t>
            </w:r>
            <w:r w:rsidRPr="00CD275E">
              <w:rPr>
                <w:rFonts w:ascii="Times New Roman" w:hAnsi="Times New Roman"/>
                <w:bCs/>
                <w:sz w:val="22"/>
                <w:szCs w:val="22"/>
                <w:lang w:val="en-US"/>
              </w:rPr>
              <w:t>/</w:t>
            </w:r>
            <w:r w:rsidRPr="00EE7FC3">
              <w:rPr>
                <w:rFonts w:ascii="Times New Roman" w:hAnsi="Times New Roman"/>
                <w:bCs/>
                <w:sz w:val="22"/>
                <w:szCs w:val="22"/>
              </w:rPr>
              <w:t>счет</w:t>
            </w:r>
            <w:r w:rsidRPr="00CD275E">
              <w:rPr>
                <w:rFonts w:ascii="Times New Roman" w:hAnsi="Times New Roman"/>
                <w:bCs/>
                <w:sz w:val="22"/>
                <w:szCs w:val="22"/>
                <w:lang w:val="en-US"/>
              </w:rPr>
              <w:t xml:space="preserve">: </w:t>
            </w:r>
            <w:r w:rsidR="00CD275E">
              <w:rPr>
                <w:rFonts w:ascii="Times New Roman" w:hAnsi="Times New Roman"/>
                <w:bCs/>
                <w:sz w:val="22"/>
                <w:szCs w:val="22"/>
              </w:rPr>
              <w:fldChar w:fldCharType="begin">
                <w:ffData>
                  <w:name w:val="BANK_R_ACCOUNT"/>
                  <w:enabled/>
                  <w:calcOnExit w:val="0"/>
                  <w:textInput>
                    <w:default w:val="BANK_R_ACCOUNT"/>
                  </w:textInput>
                </w:ffData>
              </w:fldChar>
            </w:r>
            <w:bookmarkStart w:id="44" w:name="BANK_R_ACCOUNT"/>
            <w:r w:rsidR="00CD275E" w:rsidRPr="00CD275E">
              <w:rPr>
                <w:rFonts w:ascii="Times New Roman" w:hAnsi="Times New Roman"/>
                <w:bCs/>
                <w:sz w:val="22"/>
                <w:szCs w:val="22"/>
                <w:lang w:val="en-US"/>
              </w:rPr>
              <w:instrText xml:space="preserve"> FORMTEXT </w:instrText>
            </w:r>
            <w:r w:rsidR="00CD275E">
              <w:rPr>
                <w:rFonts w:ascii="Times New Roman" w:hAnsi="Times New Roman"/>
                <w:bCs/>
                <w:sz w:val="22"/>
                <w:szCs w:val="22"/>
              </w:rPr>
            </w:r>
            <w:r w:rsidR="00CD275E">
              <w:rPr>
                <w:rFonts w:ascii="Times New Roman" w:hAnsi="Times New Roman"/>
                <w:bCs/>
                <w:sz w:val="22"/>
                <w:szCs w:val="22"/>
              </w:rPr>
              <w:fldChar w:fldCharType="separate"/>
            </w:r>
            <w:r w:rsidR="00CD275E" w:rsidRPr="00CD275E">
              <w:rPr>
                <w:rFonts w:ascii="Times New Roman" w:hAnsi="Times New Roman"/>
                <w:bCs/>
                <w:noProof/>
                <w:sz w:val="22"/>
                <w:szCs w:val="22"/>
                <w:lang w:val="en-US"/>
              </w:rPr>
              <w:t>BANK_R_ACCOUNT</w:t>
            </w:r>
            <w:r w:rsidR="00CD275E">
              <w:rPr>
                <w:rFonts w:ascii="Times New Roman" w:hAnsi="Times New Roman"/>
                <w:bCs/>
                <w:sz w:val="22"/>
                <w:szCs w:val="22"/>
              </w:rPr>
              <w:fldChar w:fldCharType="end"/>
            </w:r>
            <w:bookmarkEnd w:id="44"/>
          </w:p>
          <w:p w14:paraId="59A84C8F" w14:textId="1731FE59" w:rsidR="00A46E04" w:rsidRPr="00CD275E" w:rsidRDefault="00A46E04" w:rsidP="004E65A7">
            <w:pPr>
              <w:widowControl/>
              <w:autoSpaceDE/>
              <w:autoSpaceDN/>
              <w:adjustRightInd/>
              <w:rPr>
                <w:rFonts w:ascii="Times New Roman" w:hAnsi="Times New Roman"/>
                <w:bCs/>
                <w:sz w:val="22"/>
                <w:szCs w:val="22"/>
                <w:lang w:val="en-US"/>
              </w:rPr>
            </w:pPr>
            <w:r w:rsidRPr="00EE7FC3">
              <w:rPr>
                <w:rFonts w:ascii="Times New Roman" w:hAnsi="Times New Roman"/>
                <w:bCs/>
                <w:sz w:val="22"/>
                <w:szCs w:val="22"/>
              </w:rPr>
              <w:t>к</w:t>
            </w:r>
            <w:r w:rsidRPr="00CD275E">
              <w:rPr>
                <w:rFonts w:ascii="Times New Roman" w:hAnsi="Times New Roman"/>
                <w:bCs/>
                <w:sz w:val="22"/>
                <w:szCs w:val="22"/>
                <w:lang w:val="en-US"/>
              </w:rPr>
              <w:t>/</w:t>
            </w:r>
            <w:r w:rsidRPr="00EE7FC3">
              <w:rPr>
                <w:rFonts w:ascii="Times New Roman" w:hAnsi="Times New Roman"/>
                <w:bCs/>
                <w:sz w:val="22"/>
                <w:szCs w:val="22"/>
              </w:rPr>
              <w:t>счет</w:t>
            </w:r>
            <w:r w:rsidRPr="00CD275E">
              <w:rPr>
                <w:rFonts w:ascii="Times New Roman" w:hAnsi="Times New Roman"/>
                <w:bCs/>
                <w:sz w:val="22"/>
                <w:szCs w:val="22"/>
                <w:lang w:val="en-US"/>
              </w:rPr>
              <w:t xml:space="preserve"> </w:t>
            </w:r>
            <w:r w:rsidR="00CD275E">
              <w:rPr>
                <w:rFonts w:ascii="Times New Roman" w:hAnsi="Times New Roman"/>
                <w:bCs/>
                <w:sz w:val="22"/>
                <w:szCs w:val="22"/>
              </w:rPr>
              <w:fldChar w:fldCharType="begin">
                <w:ffData>
                  <w:name w:val="BANK_K_ACCOUNT"/>
                  <w:enabled/>
                  <w:calcOnExit w:val="0"/>
                  <w:textInput>
                    <w:default w:val="BANK_K_ACCOUNT"/>
                  </w:textInput>
                </w:ffData>
              </w:fldChar>
            </w:r>
            <w:bookmarkStart w:id="45" w:name="BANK_K_ACCOUNT"/>
            <w:r w:rsidR="00CD275E" w:rsidRPr="00CD275E">
              <w:rPr>
                <w:rFonts w:ascii="Times New Roman" w:hAnsi="Times New Roman"/>
                <w:bCs/>
                <w:sz w:val="22"/>
                <w:szCs w:val="22"/>
                <w:lang w:val="en-US"/>
              </w:rPr>
              <w:instrText xml:space="preserve"> FORMTEXT </w:instrText>
            </w:r>
            <w:r w:rsidR="00CD275E">
              <w:rPr>
                <w:rFonts w:ascii="Times New Roman" w:hAnsi="Times New Roman"/>
                <w:bCs/>
                <w:sz w:val="22"/>
                <w:szCs w:val="22"/>
              </w:rPr>
            </w:r>
            <w:r w:rsidR="00CD275E">
              <w:rPr>
                <w:rFonts w:ascii="Times New Roman" w:hAnsi="Times New Roman"/>
                <w:bCs/>
                <w:sz w:val="22"/>
                <w:szCs w:val="22"/>
              </w:rPr>
              <w:fldChar w:fldCharType="separate"/>
            </w:r>
            <w:r w:rsidR="00CD275E" w:rsidRPr="00CD275E">
              <w:rPr>
                <w:rFonts w:ascii="Times New Roman" w:hAnsi="Times New Roman"/>
                <w:bCs/>
                <w:noProof/>
                <w:sz w:val="22"/>
                <w:szCs w:val="22"/>
                <w:lang w:val="en-US"/>
              </w:rPr>
              <w:t>BANK_K_ACCOUNT</w:t>
            </w:r>
            <w:r w:rsidR="00CD275E">
              <w:rPr>
                <w:rFonts w:ascii="Times New Roman" w:hAnsi="Times New Roman"/>
                <w:bCs/>
                <w:sz w:val="22"/>
                <w:szCs w:val="22"/>
              </w:rPr>
              <w:fldChar w:fldCharType="end"/>
            </w:r>
            <w:bookmarkEnd w:id="45"/>
          </w:p>
          <w:p w14:paraId="288DE66A" w14:textId="08A42CBF" w:rsidR="00A46E04" w:rsidRPr="00CD275E" w:rsidRDefault="00A46E04" w:rsidP="004E65A7">
            <w:pPr>
              <w:widowControl/>
              <w:autoSpaceDE/>
              <w:autoSpaceDN/>
              <w:adjustRightInd/>
              <w:rPr>
                <w:rFonts w:ascii="Times New Roman" w:hAnsi="Times New Roman"/>
                <w:bCs/>
                <w:sz w:val="22"/>
                <w:szCs w:val="22"/>
                <w:lang w:val="en-US"/>
              </w:rPr>
            </w:pPr>
            <w:r w:rsidRPr="00EE7FC3">
              <w:rPr>
                <w:rFonts w:ascii="Times New Roman" w:hAnsi="Times New Roman"/>
                <w:bCs/>
                <w:sz w:val="22"/>
                <w:szCs w:val="22"/>
              </w:rPr>
              <w:t>БИК</w:t>
            </w:r>
            <w:r w:rsidRPr="00CD275E">
              <w:rPr>
                <w:rFonts w:ascii="Times New Roman" w:hAnsi="Times New Roman"/>
                <w:bCs/>
                <w:sz w:val="22"/>
                <w:szCs w:val="22"/>
                <w:lang w:val="en-US"/>
              </w:rPr>
              <w:t xml:space="preserve">: </w:t>
            </w:r>
            <w:r w:rsidR="00CD275E">
              <w:rPr>
                <w:rFonts w:ascii="Times New Roman" w:hAnsi="Times New Roman"/>
                <w:bCs/>
                <w:sz w:val="22"/>
                <w:szCs w:val="22"/>
              </w:rPr>
              <w:fldChar w:fldCharType="begin">
                <w:ffData>
                  <w:name w:val="BANK_BIC"/>
                  <w:enabled/>
                  <w:calcOnExit w:val="0"/>
                  <w:textInput>
                    <w:default w:val="BANK_BIC"/>
                  </w:textInput>
                </w:ffData>
              </w:fldChar>
            </w:r>
            <w:bookmarkStart w:id="46" w:name="BANK_BIC"/>
            <w:r w:rsidR="00CD275E" w:rsidRPr="00CD275E">
              <w:rPr>
                <w:rFonts w:ascii="Times New Roman" w:hAnsi="Times New Roman"/>
                <w:bCs/>
                <w:sz w:val="22"/>
                <w:szCs w:val="22"/>
                <w:lang w:val="en-US"/>
              </w:rPr>
              <w:instrText xml:space="preserve"> FORMTEXT </w:instrText>
            </w:r>
            <w:r w:rsidR="00CD275E">
              <w:rPr>
                <w:rFonts w:ascii="Times New Roman" w:hAnsi="Times New Roman"/>
                <w:bCs/>
                <w:sz w:val="22"/>
                <w:szCs w:val="22"/>
              </w:rPr>
            </w:r>
            <w:r w:rsidR="00CD275E">
              <w:rPr>
                <w:rFonts w:ascii="Times New Roman" w:hAnsi="Times New Roman"/>
                <w:bCs/>
                <w:sz w:val="22"/>
                <w:szCs w:val="22"/>
              </w:rPr>
              <w:fldChar w:fldCharType="separate"/>
            </w:r>
            <w:r w:rsidR="00CD275E" w:rsidRPr="00CD275E">
              <w:rPr>
                <w:rFonts w:ascii="Times New Roman" w:hAnsi="Times New Roman"/>
                <w:bCs/>
                <w:noProof/>
                <w:sz w:val="22"/>
                <w:szCs w:val="22"/>
                <w:lang w:val="en-US"/>
              </w:rPr>
              <w:t>BANK_BIC</w:t>
            </w:r>
            <w:r w:rsidR="00CD275E">
              <w:rPr>
                <w:rFonts w:ascii="Times New Roman" w:hAnsi="Times New Roman"/>
                <w:bCs/>
                <w:sz w:val="22"/>
                <w:szCs w:val="22"/>
              </w:rPr>
              <w:fldChar w:fldCharType="end"/>
            </w:r>
            <w:bookmarkEnd w:id="46"/>
          </w:p>
          <w:p w14:paraId="66CD2987" w14:textId="51A7BCF0" w:rsidR="00A46E04" w:rsidRPr="00CD275E" w:rsidRDefault="00A46E04" w:rsidP="004E65A7">
            <w:pPr>
              <w:widowControl/>
              <w:autoSpaceDE/>
              <w:autoSpaceDN/>
              <w:adjustRightInd/>
              <w:rPr>
                <w:rFonts w:ascii="Times New Roman" w:hAnsi="Times New Roman"/>
                <w:bCs/>
                <w:sz w:val="22"/>
                <w:szCs w:val="22"/>
                <w:lang w:val="en-US"/>
              </w:rPr>
            </w:pPr>
            <w:r w:rsidRPr="00EE7FC3">
              <w:rPr>
                <w:rFonts w:ascii="Times New Roman" w:hAnsi="Times New Roman"/>
                <w:bCs/>
                <w:sz w:val="22"/>
                <w:szCs w:val="22"/>
              </w:rPr>
              <w:t>Тел</w:t>
            </w:r>
            <w:r w:rsidRPr="00CD275E">
              <w:rPr>
                <w:rFonts w:ascii="Times New Roman" w:hAnsi="Times New Roman"/>
                <w:bCs/>
                <w:sz w:val="22"/>
                <w:szCs w:val="22"/>
                <w:lang w:val="en-US"/>
              </w:rPr>
              <w:t xml:space="preserve">.: </w:t>
            </w:r>
            <w:r w:rsidR="00CD275E">
              <w:rPr>
                <w:rFonts w:ascii="Times New Roman" w:hAnsi="Times New Roman"/>
                <w:bCs/>
                <w:sz w:val="22"/>
                <w:szCs w:val="22"/>
              </w:rPr>
              <w:fldChar w:fldCharType="begin">
                <w:ffData>
                  <w:name w:val="SUPPL_PHONE"/>
                  <w:enabled/>
                  <w:calcOnExit w:val="0"/>
                  <w:textInput>
                    <w:default w:val="SUPPL_PHONE"/>
                  </w:textInput>
                </w:ffData>
              </w:fldChar>
            </w:r>
            <w:bookmarkStart w:id="47" w:name="SUPPL_PHONE"/>
            <w:r w:rsidR="00CD275E" w:rsidRPr="00CD275E">
              <w:rPr>
                <w:rFonts w:ascii="Times New Roman" w:hAnsi="Times New Roman"/>
                <w:bCs/>
                <w:sz w:val="22"/>
                <w:szCs w:val="22"/>
                <w:lang w:val="en-US"/>
              </w:rPr>
              <w:instrText xml:space="preserve"> FORMTEXT </w:instrText>
            </w:r>
            <w:r w:rsidR="00CD275E">
              <w:rPr>
                <w:rFonts w:ascii="Times New Roman" w:hAnsi="Times New Roman"/>
                <w:bCs/>
                <w:sz w:val="22"/>
                <w:szCs w:val="22"/>
              </w:rPr>
            </w:r>
            <w:r w:rsidR="00CD275E">
              <w:rPr>
                <w:rFonts w:ascii="Times New Roman" w:hAnsi="Times New Roman"/>
                <w:bCs/>
                <w:sz w:val="22"/>
                <w:szCs w:val="22"/>
              </w:rPr>
              <w:fldChar w:fldCharType="separate"/>
            </w:r>
            <w:r w:rsidR="00CD275E" w:rsidRPr="00CD275E">
              <w:rPr>
                <w:rFonts w:ascii="Times New Roman" w:hAnsi="Times New Roman"/>
                <w:bCs/>
                <w:noProof/>
                <w:sz w:val="22"/>
                <w:szCs w:val="22"/>
                <w:lang w:val="en-US"/>
              </w:rPr>
              <w:t>SUPPL_PHONE</w:t>
            </w:r>
            <w:r w:rsidR="00CD275E">
              <w:rPr>
                <w:rFonts w:ascii="Times New Roman" w:hAnsi="Times New Roman"/>
                <w:bCs/>
                <w:sz w:val="22"/>
                <w:szCs w:val="22"/>
              </w:rPr>
              <w:fldChar w:fldCharType="end"/>
            </w:r>
            <w:bookmarkEnd w:id="47"/>
          </w:p>
          <w:p w14:paraId="67BF02A6" w14:textId="3FC38AED" w:rsidR="00A46E04" w:rsidRPr="00CD275E" w:rsidRDefault="00A46E04" w:rsidP="004E65A7">
            <w:pPr>
              <w:widowControl/>
              <w:autoSpaceDE/>
              <w:autoSpaceDN/>
              <w:adjustRightInd/>
              <w:rPr>
                <w:rFonts w:ascii="Times New Roman" w:hAnsi="Times New Roman"/>
                <w:bCs/>
                <w:sz w:val="22"/>
                <w:szCs w:val="22"/>
                <w:lang w:val="en-US"/>
              </w:rPr>
            </w:pPr>
            <w:r w:rsidRPr="00EE7FC3">
              <w:rPr>
                <w:rFonts w:ascii="Times New Roman" w:hAnsi="Times New Roman"/>
                <w:bCs/>
                <w:sz w:val="22"/>
                <w:szCs w:val="22"/>
                <w:lang w:val="en-US"/>
              </w:rPr>
              <w:t>E</w:t>
            </w:r>
            <w:r w:rsidRPr="00CD275E">
              <w:rPr>
                <w:rFonts w:ascii="Times New Roman" w:hAnsi="Times New Roman"/>
                <w:bCs/>
                <w:sz w:val="22"/>
                <w:szCs w:val="22"/>
                <w:lang w:val="en-US"/>
              </w:rPr>
              <w:t>-</w:t>
            </w:r>
            <w:r w:rsidRPr="00EE7FC3">
              <w:rPr>
                <w:rFonts w:ascii="Times New Roman" w:hAnsi="Times New Roman"/>
                <w:bCs/>
                <w:sz w:val="22"/>
                <w:szCs w:val="22"/>
                <w:lang w:val="en-US"/>
              </w:rPr>
              <w:t>mail</w:t>
            </w:r>
            <w:r w:rsidRPr="00CD275E">
              <w:rPr>
                <w:rFonts w:ascii="Times New Roman" w:hAnsi="Times New Roman"/>
                <w:bCs/>
                <w:sz w:val="22"/>
                <w:szCs w:val="22"/>
                <w:lang w:val="en-US"/>
              </w:rPr>
              <w:t xml:space="preserve">: </w:t>
            </w:r>
            <w:r w:rsidR="00AB1B1D">
              <w:rPr>
                <w:rFonts w:ascii="Times New Roman" w:hAnsi="Times New Roman"/>
                <w:bCs/>
                <w:sz w:val="22"/>
                <w:szCs w:val="22"/>
                <w:lang w:val="en-US"/>
              </w:rPr>
              <w:fldChar w:fldCharType="begin">
                <w:ffData>
                  <w:name w:val="SUPPL_MAIL_1"/>
                  <w:enabled/>
                  <w:calcOnExit w:val="0"/>
                  <w:textInput>
                    <w:default w:val="SUPPL_MAIL_1"/>
                  </w:textInput>
                </w:ffData>
              </w:fldChar>
            </w:r>
            <w:bookmarkStart w:id="48" w:name="SUPPL_MAIL_1"/>
            <w:r w:rsidR="00AB1B1D">
              <w:rPr>
                <w:rFonts w:ascii="Times New Roman" w:hAnsi="Times New Roman"/>
                <w:bCs/>
                <w:sz w:val="22"/>
                <w:szCs w:val="22"/>
                <w:lang w:val="en-US"/>
              </w:rPr>
              <w:instrText xml:space="preserve"> FORMTEXT </w:instrText>
            </w:r>
            <w:r w:rsidR="00AB1B1D">
              <w:rPr>
                <w:rFonts w:ascii="Times New Roman" w:hAnsi="Times New Roman"/>
                <w:bCs/>
                <w:sz w:val="22"/>
                <w:szCs w:val="22"/>
                <w:lang w:val="en-US"/>
              </w:rPr>
            </w:r>
            <w:r w:rsidR="00AB1B1D">
              <w:rPr>
                <w:rFonts w:ascii="Times New Roman" w:hAnsi="Times New Roman"/>
                <w:bCs/>
                <w:sz w:val="22"/>
                <w:szCs w:val="22"/>
                <w:lang w:val="en-US"/>
              </w:rPr>
              <w:fldChar w:fldCharType="separate"/>
            </w:r>
            <w:r w:rsidR="00AB1B1D">
              <w:rPr>
                <w:rFonts w:ascii="Times New Roman" w:hAnsi="Times New Roman"/>
                <w:bCs/>
                <w:noProof/>
                <w:sz w:val="22"/>
                <w:szCs w:val="22"/>
                <w:lang w:val="en-US"/>
              </w:rPr>
              <w:t>SUPPL_MAIL_1</w:t>
            </w:r>
            <w:r w:rsidR="00AB1B1D">
              <w:rPr>
                <w:rFonts w:ascii="Times New Roman" w:hAnsi="Times New Roman"/>
                <w:bCs/>
                <w:sz w:val="22"/>
                <w:szCs w:val="22"/>
                <w:lang w:val="en-US"/>
              </w:rPr>
              <w:fldChar w:fldCharType="end"/>
            </w:r>
            <w:bookmarkEnd w:id="48"/>
          </w:p>
        </w:tc>
      </w:tr>
      <w:tr w:rsidR="00EE7FC3" w:rsidRPr="00CA0CBC" w14:paraId="755EFE39" w14:textId="77777777" w:rsidTr="00EE7FC3">
        <w:trPr>
          <w:trHeight w:val="284"/>
        </w:trPr>
        <w:tc>
          <w:tcPr>
            <w:tcW w:w="5125" w:type="dxa"/>
            <w:tcBorders>
              <w:top w:val="single" w:sz="4" w:space="0" w:color="auto"/>
              <w:left w:val="single" w:sz="4" w:space="0" w:color="auto"/>
              <w:bottom w:val="single" w:sz="4" w:space="0" w:color="auto"/>
              <w:right w:val="single" w:sz="4" w:space="0" w:color="auto"/>
            </w:tcBorders>
          </w:tcPr>
          <w:p w14:paraId="2ED2F233" w14:textId="77777777" w:rsidR="003C6B54" w:rsidRDefault="003C6B54" w:rsidP="00EE7FC3">
            <w:pPr>
              <w:widowControl/>
              <w:autoSpaceDE/>
              <w:autoSpaceDN/>
              <w:adjustRightInd/>
              <w:rPr>
                <w:rFonts w:ascii="Times New Roman" w:hAnsi="Times New Roman"/>
                <w:color w:val="000000" w:themeColor="text1"/>
                <w:szCs w:val="22"/>
                <w:lang w:val="en-US"/>
              </w:rPr>
            </w:pPr>
            <w:bookmarkStart w:id="49" w:name="_Hlk99629163"/>
          </w:p>
          <w:p w14:paraId="1C7F2258" w14:textId="795AE367" w:rsidR="009C7129" w:rsidRPr="003C6B54" w:rsidRDefault="009C7129" w:rsidP="00EE7FC3">
            <w:pPr>
              <w:widowControl/>
              <w:autoSpaceDE/>
              <w:autoSpaceDN/>
              <w:adjustRightInd/>
              <w:rPr>
                <w:rFonts w:ascii="Times New Roman" w:hAnsi="Times New Roman"/>
                <w:color w:val="FFFFFF" w:themeColor="background1"/>
                <w:szCs w:val="22"/>
                <w:lang w:val="en-US"/>
              </w:rPr>
            </w:pPr>
            <w:r w:rsidRPr="003C6B54">
              <w:rPr>
                <w:rFonts w:ascii="Times New Roman" w:hAnsi="Times New Roman"/>
                <w:color w:val="FFFFFF" w:themeColor="background1"/>
                <w:szCs w:val="22"/>
                <w:lang w:val="en-US"/>
              </w:rPr>
              <w:t>@1_1@</w:t>
            </w:r>
          </w:p>
          <w:p w14:paraId="5C230C1B" w14:textId="379FA73C" w:rsidR="00EE7FC3" w:rsidRPr="009C7129" w:rsidRDefault="00EE7FC3" w:rsidP="00EE7FC3">
            <w:pPr>
              <w:widowControl/>
              <w:autoSpaceDE/>
              <w:autoSpaceDN/>
              <w:adjustRightInd/>
              <w:rPr>
                <w:rFonts w:ascii="Times New Roman" w:hAnsi="Times New Roman"/>
                <w:szCs w:val="22"/>
                <w:lang w:val="en-US"/>
              </w:rPr>
            </w:pPr>
            <w:r w:rsidRPr="009C7129">
              <w:rPr>
                <w:rFonts w:ascii="Times New Roman" w:hAnsi="Times New Roman"/>
                <w:szCs w:val="22"/>
                <w:lang w:val="en-US"/>
              </w:rPr>
              <w:t xml:space="preserve">________________/ </w:t>
            </w:r>
            <w:r w:rsidR="006D5233">
              <w:rPr>
                <w:rFonts w:ascii="Times New Roman" w:hAnsi="Times New Roman"/>
                <w:szCs w:val="22"/>
              </w:rPr>
              <w:fldChar w:fldCharType="begin">
                <w:ffData>
                  <w:name w:val="SIGN1_NAME"/>
                  <w:enabled/>
                  <w:calcOnExit w:val="0"/>
                  <w:textInput>
                    <w:default w:val="SIGN1_NAME"/>
                  </w:textInput>
                </w:ffData>
              </w:fldChar>
            </w:r>
            <w:bookmarkStart w:id="50" w:name="SIGN1_NAME"/>
            <w:r w:rsidR="006D5233" w:rsidRPr="00EB127D">
              <w:rPr>
                <w:rFonts w:ascii="Times New Roman" w:hAnsi="Times New Roman"/>
                <w:szCs w:val="22"/>
                <w:lang w:val="en-US"/>
              </w:rPr>
              <w:instrText xml:space="preserve"> FORMTEXT </w:instrText>
            </w:r>
            <w:r w:rsidR="006D5233">
              <w:rPr>
                <w:rFonts w:ascii="Times New Roman" w:hAnsi="Times New Roman"/>
                <w:szCs w:val="22"/>
              </w:rPr>
            </w:r>
            <w:r w:rsidR="006D5233">
              <w:rPr>
                <w:rFonts w:ascii="Times New Roman" w:hAnsi="Times New Roman"/>
                <w:szCs w:val="22"/>
              </w:rPr>
              <w:fldChar w:fldCharType="separate"/>
            </w:r>
            <w:r w:rsidR="006D5233" w:rsidRPr="00EB127D">
              <w:rPr>
                <w:rFonts w:ascii="Times New Roman" w:hAnsi="Times New Roman"/>
                <w:noProof/>
                <w:szCs w:val="22"/>
                <w:lang w:val="en-US"/>
              </w:rPr>
              <w:t>SIGN1_NAME</w:t>
            </w:r>
            <w:r w:rsidR="006D5233">
              <w:rPr>
                <w:rFonts w:ascii="Times New Roman" w:hAnsi="Times New Roman"/>
                <w:szCs w:val="22"/>
              </w:rPr>
              <w:fldChar w:fldCharType="end"/>
            </w:r>
            <w:bookmarkEnd w:id="50"/>
            <w:r w:rsidRPr="009C7129">
              <w:rPr>
                <w:rFonts w:ascii="Times New Roman" w:hAnsi="Times New Roman"/>
                <w:szCs w:val="22"/>
                <w:lang w:val="en-US"/>
              </w:rPr>
              <w:t>/</w:t>
            </w:r>
          </w:p>
          <w:p w14:paraId="4794495D" w14:textId="5A6F8051" w:rsidR="00EE7FC3" w:rsidRPr="009C7129" w:rsidRDefault="00AB1B1D" w:rsidP="00EE7FC3">
            <w:pPr>
              <w:widowControl/>
              <w:autoSpaceDE/>
              <w:autoSpaceDN/>
              <w:adjustRightInd/>
              <w:rPr>
                <w:rFonts w:ascii="Times New Roman" w:hAnsi="Times New Roman"/>
                <w:szCs w:val="22"/>
                <w:lang w:val="en-US"/>
              </w:rPr>
            </w:pPr>
            <w:r>
              <w:rPr>
                <w:rFonts w:ascii="Times New Roman" w:hAnsi="Times New Roman"/>
                <w:szCs w:val="22"/>
              </w:rPr>
              <w:fldChar w:fldCharType="begin">
                <w:ffData>
                  <w:name w:val="SIGN1_FUNC_1"/>
                  <w:enabled/>
                  <w:calcOnExit w:val="0"/>
                  <w:textInput>
                    <w:default w:val="SIGN1_FUNC_1"/>
                  </w:textInput>
                </w:ffData>
              </w:fldChar>
            </w:r>
            <w:bookmarkStart w:id="51" w:name="SIGN1_FUNC_1"/>
            <w:r w:rsidRPr="00EB127D">
              <w:rPr>
                <w:rFonts w:ascii="Times New Roman" w:hAnsi="Times New Roman"/>
                <w:szCs w:val="22"/>
                <w:lang w:val="en-US"/>
              </w:rPr>
              <w:instrText xml:space="preserve"> FORMTEXT </w:instrText>
            </w:r>
            <w:r>
              <w:rPr>
                <w:rFonts w:ascii="Times New Roman" w:hAnsi="Times New Roman"/>
                <w:szCs w:val="22"/>
              </w:rPr>
            </w:r>
            <w:r>
              <w:rPr>
                <w:rFonts w:ascii="Times New Roman" w:hAnsi="Times New Roman"/>
                <w:szCs w:val="22"/>
              </w:rPr>
              <w:fldChar w:fldCharType="separate"/>
            </w:r>
            <w:r w:rsidRPr="00EB127D">
              <w:rPr>
                <w:rFonts w:ascii="Times New Roman" w:hAnsi="Times New Roman"/>
                <w:noProof/>
                <w:szCs w:val="22"/>
                <w:lang w:val="en-US"/>
              </w:rPr>
              <w:t>SIGN1_FUNC_1</w:t>
            </w:r>
            <w:r>
              <w:rPr>
                <w:rFonts w:ascii="Times New Roman" w:hAnsi="Times New Roman"/>
                <w:szCs w:val="22"/>
              </w:rPr>
              <w:fldChar w:fldCharType="end"/>
            </w:r>
            <w:bookmarkEnd w:id="51"/>
          </w:p>
          <w:p w14:paraId="73D9305D" w14:textId="77777777" w:rsidR="003C6B54" w:rsidRDefault="003C6B54" w:rsidP="00EE7FC3">
            <w:pPr>
              <w:widowControl/>
              <w:autoSpaceDE/>
              <w:autoSpaceDN/>
              <w:adjustRightInd/>
              <w:rPr>
                <w:rFonts w:ascii="Times New Roman" w:hAnsi="Times New Roman"/>
                <w:szCs w:val="22"/>
                <w:lang w:val="en-US"/>
              </w:rPr>
            </w:pPr>
          </w:p>
          <w:p w14:paraId="46E278BA" w14:textId="693D685A" w:rsidR="00EE7FC3" w:rsidRPr="003C6B54" w:rsidRDefault="009C7129" w:rsidP="00EE7FC3">
            <w:pPr>
              <w:widowControl/>
              <w:autoSpaceDE/>
              <w:autoSpaceDN/>
              <w:adjustRightInd/>
              <w:rPr>
                <w:rFonts w:ascii="Times New Roman" w:hAnsi="Times New Roman"/>
                <w:color w:val="FFFFFF" w:themeColor="background1"/>
                <w:szCs w:val="22"/>
                <w:lang w:val="en-US"/>
              </w:rPr>
            </w:pPr>
            <w:r w:rsidRPr="003C6B54">
              <w:rPr>
                <w:rFonts w:ascii="Times New Roman" w:hAnsi="Times New Roman"/>
                <w:color w:val="FFFFFF" w:themeColor="background1"/>
                <w:szCs w:val="22"/>
                <w:lang w:val="en-US"/>
              </w:rPr>
              <w:t>@2_1@</w:t>
            </w:r>
          </w:p>
          <w:p w14:paraId="793E583A" w14:textId="35C9E3DB" w:rsidR="00EE7FC3" w:rsidRPr="009C7129" w:rsidRDefault="00EE7FC3" w:rsidP="00EE7FC3">
            <w:pPr>
              <w:widowControl/>
              <w:autoSpaceDE/>
              <w:autoSpaceDN/>
              <w:adjustRightInd/>
              <w:rPr>
                <w:rFonts w:ascii="Times New Roman" w:hAnsi="Times New Roman"/>
                <w:szCs w:val="22"/>
                <w:lang w:val="en-US"/>
              </w:rPr>
            </w:pPr>
            <w:r w:rsidRPr="009C7129">
              <w:rPr>
                <w:rFonts w:ascii="Times New Roman" w:hAnsi="Times New Roman"/>
                <w:szCs w:val="22"/>
                <w:lang w:val="en-US"/>
              </w:rPr>
              <w:t xml:space="preserve">________________/ </w:t>
            </w:r>
            <w:r w:rsidR="006D5233">
              <w:rPr>
                <w:rFonts w:ascii="Times New Roman" w:hAnsi="Times New Roman"/>
                <w:szCs w:val="22"/>
              </w:rPr>
              <w:fldChar w:fldCharType="begin">
                <w:ffData>
                  <w:name w:val="SIGN2_NAME"/>
                  <w:enabled/>
                  <w:calcOnExit w:val="0"/>
                  <w:textInput>
                    <w:default w:val="SIGN2_NAME"/>
                  </w:textInput>
                </w:ffData>
              </w:fldChar>
            </w:r>
            <w:bookmarkStart w:id="52" w:name="SIGN2_NAME"/>
            <w:r w:rsidR="006D5233" w:rsidRPr="00EB127D">
              <w:rPr>
                <w:rFonts w:ascii="Times New Roman" w:hAnsi="Times New Roman"/>
                <w:szCs w:val="22"/>
                <w:lang w:val="en-US"/>
              </w:rPr>
              <w:instrText xml:space="preserve"> FORMTEXT </w:instrText>
            </w:r>
            <w:r w:rsidR="006D5233">
              <w:rPr>
                <w:rFonts w:ascii="Times New Roman" w:hAnsi="Times New Roman"/>
                <w:szCs w:val="22"/>
              </w:rPr>
            </w:r>
            <w:r w:rsidR="006D5233">
              <w:rPr>
                <w:rFonts w:ascii="Times New Roman" w:hAnsi="Times New Roman"/>
                <w:szCs w:val="22"/>
              </w:rPr>
              <w:fldChar w:fldCharType="separate"/>
            </w:r>
            <w:r w:rsidR="006D5233" w:rsidRPr="00EB127D">
              <w:rPr>
                <w:rFonts w:ascii="Times New Roman" w:hAnsi="Times New Roman"/>
                <w:noProof/>
                <w:szCs w:val="22"/>
                <w:lang w:val="en-US"/>
              </w:rPr>
              <w:t>SIGN2_NAME</w:t>
            </w:r>
            <w:r w:rsidR="006D5233">
              <w:rPr>
                <w:rFonts w:ascii="Times New Roman" w:hAnsi="Times New Roman"/>
                <w:szCs w:val="22"/>
              </w:rPr>
              <w:fldChar w:fldCharType="end"/>
            </w:r>
            <w:bookmarkEnd w:id="52"/>
            <w:r w:rsidRPr="009C7129">
              <w:rPr>
                <w:rFonts w:ascii="Times New Roman" w:hAnsi="Times New Roman"/>
                <w:szCs w:val="22"/>
                <w:lang w:val="en-US"/>
              </w:rPr>
              <w:t>/</w:t>
            </w:r>
          </w:p>
          <w:p w14:paraId="6D04545F" w14:textId="78D4E57F" w:rsidR="00EE7FC3" w:rsidRPr="00EE7FC3" w:rsidRDefault="00AB1B1D" w:rsidP="00EE7FC3">
            <w:pPr>
              <w:widowControl/>
              <w:autoSpaceDE/>
              <w:autoSpaceDN/>
              <w:adjustRightInd/>
              <w:rPr>
                <w:rFonts w:ascii="Times New Roman" w:hAnsi="Times New Roman"/>
                <w:b/>
                <w:bCs/>
                <w:sz w:val="22"/>
                <w:szCs w:val="22"/>
              </w:rPr>
            </w:pPr>
            <w:r>
              <w:rPr>
                <w:rFonts w:ascii="Times New Roman" w:hAnsi="Times New Roman"/>
                <w:szCs w:val="22"/>
              </w:rPr>
              <w:fldChar w:fldCharType="begin">
                <w:ffData>
                  <w:name w:val="SIGN2_FUNC_1"/>
                  <w:enabled/>
                  <w:calcOnExit w:val="0"/>
                  <w:textInput>
                    <w:default w:val="SIGN2_FUNC_1"/>
                  </w:textInput>
                </w:ffData>
              </w:fldChar>
            </w:r>
            <w:bookmarkStart w:id="53" w:name="SIGN2_FUNC_1"/>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SIGN2_FUNC_1</w:t>
            </w:r>
            <w:r>
              <w:rPr>
                <w:rFonts w:ascii="Times New Roman" w:hAnsi="Times New Roman"/>
                <w:szCs w:val="22"/>
              </w:rPr>
              <w:fldChar w:fldCharType="end"/>
            </w:r>
            <w:bookmarkEnd w:id="53"/>
          </w:p>
        </w:tc>
        <w:tc>
          <w:tcPr>
            <w:tcW w:w="4758" w:type="dxa"/>
            <w:tcBorders>
              <w:top w:val="single" w:sz="4" w:space="0" w:color="auto"/>
              <w:left w:val="single" w:sz="4" w:space="0" w:color="auto"/>
              <w:bottom w:val="single" w:sz="4" w:space="0" w:color="auto"/>
              <w:right w:val="single" w:sz="4" w:space="0" w:color="auto"/>
            </w:tcBorders>
          </w:tcPr>
          <w:p w14:paraId="351D97E5" w14:textId="77777777" w:rsidR="00EE7FC3" w:rsidRPr="009C7129" w:rsidRDefault="00EE7FC3" w:rsidP="00EE7FC3">
            <w:pPr>
              <w:widowControl/>
              <w:autoSpaceDE/>
              <w:autoSpaceDN/>
              <w:adjustRightInd/>
              <w:rPr>
                <w:rFonts w:ascii="Times New Roman" w:hAnsi="Times New Roman"/>
                <w:szCs w:val="22"/>
                <w:lang w:val="en-US"/>
              </w:rPr>
            </w:pPr>
          </w:p>
          <w:p w14:paraId="3012C08C" w14:textId="77777777" w:rsidR="00EE7FC3" w:rsidRPr="009C7129" w:rsidRDefault="00EE7FC3" w:rsidP="00EE7FC3">
            <w:pPr>
              <w:widowControl/>
              <w:autoSpaceDE/>
              <w:autoSpaceDN/>
              <w:adjustRightInd/>
              <w:rPr>
                <w:rFonts w:ascii="Times New Roman" w:hAnsi="Times New Roman"/>
                <w:szCs w:val="22"/>
                <w:lang w:val="en-US"/>
              </w:rPr>
            </w:pPr>
          </w:p>
          <w:p w14:paraId="5006C3DB" w14:textId="77777777" w:rsidR="00EE7FC3" w:rsidRPr="009C7129" w:rsidRDefault="00EE7FC3" w:rsidP="00EE7FC3">
            <w:pPr>
              <w:widowControl/>
              <w:autoSpaceDE/>
              <w:autoSpaceDN/>
              <w:adjustRightInd/>
              <w:rPr>
                <w:rFonts w:ascii="Times New Roman" w:hAnsi="Times New Roman"/>
                <w:szCs w:val="22"/>
                <w:lang w:val="en-US"/>
              </w:rPr>
            </w:pPr>
          </w:p>
          <w:p w14:paraId="7C22BB49" w14:textId="050C2850" w:rsidR="00EE7FC3" w:rsidRPr="009C7129" w:rsidRDefault="00EE7FC3" w:rsidP="00EE7FC3">
            <w:pPr>
              <w:widowControl/>
              <w:autoSpaceDE/>
              <w:autoSpaceDN/>
              <w:adjustRightInd/>
              <w:rPr>
                <w:rFonts w:ascii="Times New Roman" w:hAnsi="Times New Roman"/>
                <w:szCs w:val="22"/>
                <w:lang w:val="en-US"/>
              </w:rPr>
            </w:pPr>
            <w:r w:rsidRPr="009C7129">
              <w:rPr>
                <w:rFonts w:ascii="Times New Roman" w:hAnsi="Times New Roman"/>
                <w:szCs w:val="22"/>
                <w:lang w:val="en-US"/>
              </w:rPr>
              <w:t xml:space="preserve">________________/ </w:t>
            </w:r>
            <w:r w:rsidR="00D85260">
              <w:rPr>
                <w:rFonts w:ascii="Times New Roman" w:hAnsi="Times New Roman"/>
                <w:szCs w:val="22"/>
              </w:rPr>
              <w:fldChar w:fldCharType="begin">
                <w:ffData>
                  <w:name w:val="SUPPL_SIGN_NAME"/>
                  <w:enabled/>
                  <w:calcOnExit w:val="0"/>
                  <w:textInput>
                    <w:default w:val="SUPPL_SIGN_NAME"/>
                  </w:textInput>
                </w:ffData>
              </w:fldChar>
            </w:r>
            <w:bookmarkStart w:id="54" w:name="SUPPL_SIGN_NAME"/>
            <w:r w:rsidR="00D85260" w:rsidRPr="00D85260">
              <w:rPr>
                <w:rFonts w:ascii="Times New Roman" w:hAnsi="Times New Roman"/>
                <w:szCs w:val="22"/>
                <w:lang w:val="en-US"/>
              </w:rPr>
              <w:instrText xml:space="preserve"> FORMTEXT </w:instrText>
            </w:r>
            <w:r w:rsidR="00D85260">
              <w:rPr>
                <w:rFonts w:ascii="Times New Roman" w:hAnsi="Times New Roman"/>
                <w:szCs w:val="22"/>
              </w:rPr>
            </w:r>
            <w:r w:rsidR="00D85260">
              <w:rPr>
                <w:rFonts w:ascii="Times New Roman" w:hAnsi="Times New Roman"/>
                <w:szCs w:val="22"/>
              </w:rPr>
              <w:fldChar w:fldCharType="separate"/>
            </w:r>
            <w:r w:rsidR="00D85260" w:rsidRPr="00D85260">
              <w:rPr>
                <w:rFonts w:ascii="Times New Roman" w:hAnsi="Times New Roman"/>
                <w:noProof/>
                <w:szCs w:val="22"/>
                <w:lang w:val="en-US"/>
              </w:rPr>
              <w:t>SUPPL_SIGN_NAME</w:t>
            </w:r>
            <w:r w:rsidR="00D85260">
              <w:rPr>
                <w:rFonts w:ascii="Times New Roman" w:hAnsi="Times New Roman"/>
                <w:szCs w:val="22"/>
              </w:rPr>
              <w:fldChar w:fldCharType="end"/>
            </w:r>
            <w:bookmarkEnd w:id="54"/>
            <w:r w:rsidRPr="009C7129">
              <w:rPr>
                <w:rFonts w:ascii="Times New Roman" w:hAnsi="Times New Roman"/>
                <w:szCs w:val="22"/>
                <w:lang w:val="en-US"/>
              </w:rPr>
              <w:t>/</w:t>
            </w:r>
          </w:p>
          <w:p w14:paraId="5A25C0B6" w14:textId="77833FD6" w:rsidR="00EE7FC3" w:rsidRPr="009C7129" w:rsidRDefault="00AB1B1D" w:rsidP="009C7129">
            <w:pPr>
              <w:widowControl/>
              <w:autoSpaceDE/>
              <w:autoSpaceDN/>
              <w:adjustRightInd/>
              <w:rPr>
                <w:rFonts w:ascii="Times New Roman" w:hAnsi="Times New Roman"/>
                <w:b/>
                <w:bCs/>
                <w:sz w:val="22"/>
                <w:szCs w:val="22"/>
                <w:lang w:val="en-US"/>
              </w:rPr>
            </w:pPr>
            <w:r>
              <w:rPr>
                <w:rFonts w:ascii="Times New Roman" w:hAnsi="Times New Roman"/>
                <w:szCs w:val="22"/>
              </w:rPr>
              <w:fldChar w:fldCharType="begin">
                <w:ffData>
                  <w:name w:val="SUPPL_SIGN_FUNC_1"/>
                  <w:enabled/>
                  <w:calcOnExit w:val="0"/>
                  <w:textInput>
                    <w:default w:val="SUPPL_SIGN_FUNC_1"/>
                  </w:textInput>
                </w:ffData>
              </w:fldChar>
            </w:r>
            <w:bookmarkStart w:id="55" w:name="SUPPL_SIGN_FUNC_1"/>
            <w:r w:rsidRPr="00D85260">
              <w:rPr>
                <w:rFonts w:ascii="Times New Roman" w:hAnsi="Times New Roman"/>
                <w:szCs w:val="22"/>
                <w:lang w:val="en-US"/>
              </w:rPr>
              <w:instrText xml:space="preserve"> FORMTEXT </w:instrText>
            </w:r>
            <w:r>
              <w:rPr>
                <w:rFonts w:ascii="Times New Roman" w:hAnsi="Times New Roman"/>
                <w:szCs w:val="22"/>
              </w:rPr>
            </w:r>
            <w:r>
              <w:rPr>
                <w:rFonts w:ascii="Times New Roman" w:hAnsi="Times New Roman"/>
                <w:szCs w:val="22"/>
              </w:rPr>
              <w:fldChar w:fldCharType="separate"/>
            </w:r>
            <w:r w:rsidRPr="00D85260">
              <w:rPr>
                <w:rFonts w:ascii="Times New Roman" w:hAnsi="Times New Roman"/>
                <w:noProof/>
                <w:szCs w:val="22"/>
                <w:lang w:val="en-US"/>
              </w:rPr>
              <w:t>SUPPL_SIGN_FUNC_1</w:t>
            </w:r>
            <w:r>
              <w:rPr>
                <w:rFonts w:ascii="Times New Roman" w:hAnsi="Times New Roman"/>
                <w:szCs w:val="22"/>
              </w:rPr>
              <w:fldChar w:fldCharType="end"/>
            </w:r>
            <w:bookmarkEnd w:id="55"/>
          </w:p>
        </w:tc>
      </w:tr>
    </w:tbl>
    <w:p w14:paraId="5D4E65D3" w14:textId="77777777" w:rsidR="008D4425" w:rsidRDefault="008D4425" w:rsidP="008D4425">
      <w:pPr>
        <w:widowControl/>
        <w:autoSpaceDE/>
        <w:autoSpaceDN/>
        <w:adjustRightInd/>
        <w:jc w:val="both"/>
        <w:rPr>
          <w:rFonts w:ascii="Times New Roman" w:hAnsi="Times New Roman"/>
          <w:b/>
          <w:sz w:val="22"/>
          <w:szCs w:val="22"/>
          <w:lang w:val="en-US"/>
        </w:rPr>
      </w:pPr>
      <w:bookmarkStart w:id="56" w:name="_Hlk99625669"/>
      <w:bookmarkEnd w:id="49"/>
      <w:r>
        <w:rPr>
          <w:rFonts w:ascii="Times New Roman" w:hAnsi="Times New Roman"/>
          <w:b/>
          <w:sz w:val="22"/>
          <w:szCs w:val="22"/>
          <w:lang w:val="en-US"/>
        </w:rPr>
        <w:br w:type="page"/>
      </w:r>
    </w:p>
    <w:p w14:paraId="5A0D7DA9" w14:textId="3A984516" w:rsidR="00642EBF" w:rsidRPr="00C7332F" w:rsidRDefault="00642EBF" w:rsidP="00642EBF">
      <w:pPr>
        <w:widowControl/>
        <w:autoSpaceDE/>
        <w:autoSpaceDN/>
        <w:adjustRightInd/>
        <w:jc w:val="right"/>
        <w:rPr>
          <w:rFonts w:ascii="Times New Roman" w:hAnsi="Times New Roman"/>
          <w:b/>
          <w:sz w:val="22"/>
          <w:szCs w:val="22"/>
          <w:lang w:val="en-US"/>
        </w:rPr>
      </w:pPr>
      <w:r w:rsidRPr="00EE7FC3">
        <w:rPr>
          <w:rFonts w:ascii="Times New Roman" w:hAnsi="Times New Roman"/>
          <w:b/>
          <w:sz w:val="22"/>
          <w:szCs w:val="22"/>
        </w:rPr>
        <w:lastRenderedPageBreak/>
        <w:t>Приложение</w:t>
      </w:r>
      <w:r w:rsidRPr="00C7332F">
        <w:rPr>
          <w:rFonts w:ascii="Times New Roman" w:hAnsi="Times New Roman"/>
          <w:b/>
          <w:sz w:val="22"/>
          <w:szCs w:val="22"/>
          <w:lang w:val="en-US"/>
        </w:rPr>
        <w:t xml:space="preserve"> №</w:t>
      </w:r>
      <w:r w:rsidR="00CA0CBC">
        <w:rPr>
          <w:rFonts w:ascii="Times New Roman" w:hAnsi="Times New Roman"/>
          <w:b/>
          <w:sz w:val="22"/>
          <w:szCs w:val="22"/>
          <w:lang w:val="en-US"/>
        </w:rPr>
        <w:fldChar w:fldCharType="begin">
          <w:ffData>
            <w:name w:val="ТекстовоеПоле4"/>
            <w:enabled/>
            <w:calcOnExit w:val="0"/>
            <w:textInput>
              <w:default w:val="1"/>
            </w:textInput>
          </w:ffData>
        </w:fldChar>
      </w:r>
      <w:bookmarkStart w:id="57" w:name="ТекстовоеПоле4"/>
      <w:r w:rsidR="00CA0CBC">
        <w:rPr>
          <w:rFonts w:ascii="Times New Roman" w:hAnsi="Times New Roman"/>
          <w:b/>
          <w:sz w:val="22"/>
          <w:szCs w:val="22"/>
          <w:lang w:val="en-US"/>
        </w:rPr>
        <w:instrText xml:space="preserve"> FORMTEXT </w:instrText>
      </w:r>
      <w:r w:rsidR="00CA0CBC">
        <w:rPr>
          <w:rFonts w:ascii="Times New Roman" w:hAnsi="Times New Roman"/>
          <w:b/>
          <w:sz w:val="22"/>
          <w:szCs w:val="22"/>
          <w:lang w:val="en-US"/>
        </w:rPr>
      </w:r>
      <w:r w:rsidR="00CA0CBC">
        <w:rPr>
          <w:rFonts w:ascii="Times New Roman" w:hAnsi="Times New Roman"/>
          <w:b/>
          <w:sz w:val="22"/>
          <w:szCs w:val="22"/>
          <w:lang w:val="en-US"/>
        </w:rPr>
        <w:fldChar w:fldCharType="separate"/>
      </w:r>
      <w:r w:rsidR="00CA0CBC">
        <w:rPr>
          <w:rFonts w:ascii="Times New Roman" w:hAnsi="Times New Roman"/>
          <w:b/>
          <w:noProof/>
          <w:sz w:val="22"/>
          <w:szCs w:val="22"/>
          <w:lang w:val="en-US"/>
        </w:rPr>
        <w:t>1</w:t>
      </w:r>
      <w:r w:rsidR="00CA0CBC">
        <w:rPr>
          <w:rFonts w:ascii="Times New Roman" w:hAnsi="Times New Roman"/>
          <w:b/>
          <w:sz w:val="22"/>
          <w:szCs w:val="22"/>
          <w:lang w:val="en-US"/>
        </w:rPr>
        <w:fldChar w:fldCharType="end"/>
      </w:r>
      <w:bookmarkEnd w:id="57"/>
    </w:p>
    <w:p w14:paraId="529AAA9D" w14:textId="17EEAE6E" w:rsidR="00642EBF" w:rsidRPr="009C7129" w:rsidRDefault="00642EBF" w:rsidP="00642EBF">
      <w:pPr>
        <w:widowControl/>
        <w:autoSpaceDE/>
        <w:autoSpaceDN/>
        <w:adjustRightInd/>
        <w:jc w:val="right"/>
        <w:rPr>
          <w:rFonts w:ascii="Times New Roman" w:hAnsi="Times New Roman"/>
          <w:sz w:val="22"/>
          <w:szCs w:val="22"/>
          <w:lang w:val="en-US"/>
        </w:rPr>
      </w:pPr>
      <w:r w:rsidRPr="00EE7FC3">
        <w:rPr>
          <w:rFonts w:ascii="Times New Roman" w:hAnsi="Times New Roman"/>
          <w:sz w:val="22"/>
          <w:szCs w:val="22"/>
        </w:rPr>
        <w:t>к</w:t>
      </w:r>
      <w:r w:rsidRPr="009C7129">
        <w:rPr>
          <w:rFonts w:ascii="Times New Roman" w:hAnsi="Times New Roman"/>
          <w:sz w:val="22"/>
          <w:szCs w:val="22"/>
          <w:lang w:val="en-US"/>
        </w:rPr>
        <w:t xml:space="preserve"> </w:t>
      </w:r>
      <w:r w:rsidRPr="00EE7FC3">
        <w:rPr>
          <w:rFonts w:ascii="Times New Roman" w:hAnsi="Times New Roman"/>
          <w:sz w:val="22"/>
          <w:szCs w:val="22"/>
        </w:rPr>
        <w:t>договору</w:t>
      </w:r>
      <w:r w:rsidRPr="009C7129">
        <w:rPr>
          <w:rFonts w:ascii="Times New Roman" w:hAnsi="Times New Roman"/>
          <w:sz w:val="22"/>
          <w:szCs w:val="22"/>
          <w:lang w:val="en-US"/>
        </w:rPr>
        <w:t xml:space="preserve"> № </w:t>
      </w:r>
      <w:r w:rsidR="00AE1D13">
        <w:rPr>
          <w:rFonts w:ascii="Times New Roman" w:hAnsi="Times New Roman"/>
          <w:sz w:val="22"/>
          <w:szCs w:val="22"/>
        </w:rPr>
        <w:fldChar w:fldCharType="begin">
          <w:ffData>
            <w:name w:val="CONTR_NR_1"/>
            <w:enabled/>
            <w:calcOnExit w:val="0"/>
            <w:textInput>
              <w:default w:val="CONTR_NR_1"/>
            </w:textInput>
          </w:ffData>
        </w:fldChar>
      </w:r>
      <w:bookmarkStart w:id="58" w:name="CONTR_NR_1"/>
      <w:r w:rsidR="00AE1D13" w:rsidRPr="00AE1D13">
        <w:rPr>
          <w:rFonts w:ascii="Times New Roman" w:hAnsi="Times New Roman"/>
          <w:sz w:val="22"/>
          <w:szCs w:val="22"/>
          <w:lang w:val="en-US"/>
        </w:rPr>
        <w:instrText xml:space="preserve"> FORMTEXT </w:instrText>
      </w:r>
      <w:r w:rsidR="00AE1D13">
        <w:rPr>
          <w:rFonts w:ascii="Times New Roman" w:hAnsi="Times New Roman"/>
          <w:sz w:val="22"/>
          <w:szCs w:val="22"/>
        </w:rPr>
      </w:r>
      <w:r w:rsidR="00AE1D13">
        <w:rPr>
          <w:rFonts w:ascii="Times New Roman" w:hAnsi="Times New Roman"/>
          <w:sz w:val="22"/>
          <w:szCs w:val="22"/>
        </w:rPr>
        <w:fldChar w:fldCharType="separate"/>
      </w:r>
      <w:r w:rsidR="00AE1D13" w:rsidRPr="00AE1D13">
        <w:rPr>
          <w:rFonts w:ascii="Times New Roman" w:hAnsi="Times New Roman"/>
          <w:noProof/>
          <w:sz w:val="22"/>
          <w:szCs w:val="22"/>
          <w:lang w:val="en-US"/>
        </w:rPr>
        <w:t>CONTR_NR_1</w:t>
      </w:r>
      <w:r w:rsidR="00AE1D13">
        <w:rPr>
          <w:rFonts w:ascii="Times New Roman" w:hAnsi="Times New Roman"/>
          <w:sz w:val="22"/>
          <w:szCs w:val="22"/>
        </w:rPr>
        <w:fldChar w:fldCharType="end"/>
      </w:r>
      <w:bookmarkEnd w:id="58"/>
      <w:r w:rsidRPr="009C7129">
        <w:rPr>
          <w:rFonts w:ascii="Times New Roman" w:hAnsi="Times New Roman"/>
          <w:sz w:val="22"/>
          <w:szCs w:val="22"/>
          <w:lang w:val="en-US"/>
        </w:rPr>
        <w:t xml:space="preserve"> </w:t>
      </w:r>
      <w:r w:rsidRPr="00EE7FC3">
        <w:rPr>
          <w:rFonts w:ascii="Times New Roman" w:hAnsi="Times New Roman"/>
          <w:sz w:val="22"/>
          <w:szCs w:val="22"/>
        </w:rPr>
        <w:t>от</w:t>
      </w:r>
      <w:r w:rsidRPr="009C7129">
        <w:rPr>
          <w:rFonts w:ascii="Times New Roman" w:hAnsi="Times New Roman"/>
          <w:sz w:val="22"/>
          <w:szCs w:val="22"/>
          <w:lang w:val="en-US"/>
        </w:rPr>
        <w:t xml:space="preserve"> </w:t>
      </w:r>
      <w:r w:rsidR="00AA3AE7">
        <w:rPr>
          <w:rFonts w:ascii="Times New Roman" w:hAnsi="Times New Roman"/>
          <w:sz w:val="22"/>
          <w:szCs w:val="22"/>
        </w:rPr>
        <w:fldChar w:fldCharType="begin">
          <w:ffData>
            <w:name w:val="DD_CONTR_1"/>
            <w:enabled/>
            <w:calcOnExit w:val="0"/>
            <w:textInput>
              <w:default w:val="DD_CONTR_1"/>
            </w:textInput>
          </w:ffData>
        </w:fldChar>
      </w:r>
      <w:bookmarkStart w:id="59" w:name="DD_CONTR_1"/>
      <w:r w:rsidR="00AA3AE7" w:rsidRPr="00AA3AE7">
        <w:rPr>
          <w:rFonts w:ascii="Times New Roman" w:hAnsi="Times New Roman"/>
          <w:sz w:val="22"/>
          <w:szCs w:val="22"/>
          <w:lang w:val="en-US"/>
        </w:rPr>
        <w:instrText xml:space="preserve"> FORMTEXT </w:instrText>
      </w:r>
      <w:r w:rsidR="00AA3AE7">
        <w:rPr>
          <w:rFonts w:ascii="Times New Roman" w:hAnsi="Times New Roman"/>
          <w:sz w:val="22"/>
          <w:szCs w:val="22"/>
        </w:rPr>
      </w:r>
      <w:r w:rsidR="00AA3AE7">
        <w:rPr>
          <w:rFonts w:ascii="Times New Roman" w:hAnsi="Times New Roman"/>
          <w:sz w:val="22"/>
          <w:szCs w:val="22"/>
        </w:rPr>
        <w:fldChar w:fldCharType="separate"/>
      </w:r>
      <w:r w:rsidR="00AA3AE7" w:rsidRPr="00AA3AE7">
        <w:rPr>
          <w:rFonts w:ascii="Times New Roman" w:hAnsi="Times New Roman"/>
          <w:noProof/>
          <w:sz w:val="22"/>
          <w:szCs w:val="22"/>
          <w:lang w:val="en-US"/>
        </w:rPr>
        <w:t>DD_CONTR_1</w:t>
      </w:r>
      <w:r w:rsidR="00AA3AE7">
        <w:rPr>
          <w:rFonts w:ascii="Times New Roman" w:hAnsi="Times New Roman"/>
          <w:sz w:val="22"/>
          <w:szCs w:val="22"/>
        </w:rPr>
        <w:fldChar w:fldCharType="end"/>
      </w:r>
      <w:bookmarkEnd w:id="59"/>
      <w:r w:rsidR="009C7129" w:rsidRPr="009C7129">
        <w:rPr>
          <w:rFonts w:ascii="Times New Roman" w:hAnsi="Times New Roman"/>
          <w:sz w:val="22"/>
          <w:szCs w:val="22"/>
          <w:lang w:val="en-US"/>
        </w:rPr>
        <w:t xml:space="preserve"> </w:t>
      </w:r>
      <w:r w:rsidR="00AA3AE7">
        <w:rPr>
          <w:rFonts w:ascii="Times New Roman" w:hAnsi="Times New Roman"/>
          <w:sz w:val="22"/>
          <w:szCs w:val="22"/>
        </w:rPr>
        <w:fldChar w:fldCharType="begin">
          <w:ffData>
            <w:name w:val="MONTH_CONTR_1"/>
            <w:enabled/>
            <w:calcOnExit w:val="0"/>
            <w:textInput>
              <w:default w:val="MONTH_CONTR_1"/>
            </w:textInput>
          </w:ffData>
        </w:fldChar>
      </w:r>
      <w:bookmarkStart w:id="60" w:name="MONTH_CONTR_1"/>
      <w:r w:rsidR="00AA3AE7" w:rsidRPr="00AA3AE7">
        <w:rPr>
          <w:rFonts w:ascii="Times New Roman" w:hAnsi="Times New Roman"/>
          <w:sz w:val="22"/>
          <w:szCs w:val="22"/>
          <w:lang w:val="en-US"/>
        </w:rPr>
        <w:instrText xml:space="preserve"> FORMTEXT </w:instrText>
      </w:r>
      <w:r w:rsidR="00AA3AE7">
        <w:rPr>
          <w:rFonts w:ascii="Times New Roman" w:hAnsi="Times New Roman"/>
          <w:sz w:val="22"/>
          <w:szCs w:val="22"/>
        </w:rPr>
      </w:r>
      <w:r w:rsidR="00AA3AE7">
        <w:rPr>
          <w:rFonts w:ascii="Times New Roman" w:hAnsi="Times New Roman"/>
          <w:sz w:val="22"/>
          <w:szCs w:val="22"/>
        </w:rPr>
        <w:fldChar w:fldCharType="separate"/>
      </w:r>
      <w:r w:rsidR="00AA3AE7" w:rsidRPr="00AA3AE7">
        <w:rPr>
          <w:rFonts w:ascii="Times New Roman" w:hAnsi="Times New Roman"/>
          <w:noProof/>
          <w:sz w:val="22"/>
          <w:szCs w:val="22"/>
          <w:lang w:val="en-US"/>
        </w:rPr>
        <w:t>MONTH_CONTR_1</w:t>
      </w:r>
      <w:r w:rsidR="00AA3AE7">
        <w:rPr>
          <w:rFonts w:ascii="Times New Roman" w:hAnsi="Times New Roman"/>
          <w:sz w:val="22"/>
          <w:szCs w:val="22"/>
        </w:rPr>
        <w:fldChar w:fldCharType="end"/>
      </w:r>
      <w:bookmarkEnd w:id="60"/>
      <w:r w:rsidR="009C7129">
        <w:rPr>
          <w:rFonts w:ascii="Times New Roman" w:hAnsi="Times New Roman"/>
          <w:sz w:val="22"/>
          <w:szCs w:val="22"/>
          <w:lang w:val="en-US"/>
        </w:rPr>
        <w:t xml:space="preserve"> </w:t>
      </w:r>
      <w:r w:rsidR="00AA3AE7">
        <w:rPr>
          <w:rFonts w:ascii="Times New Roman" w:hAnsi="Times New Roman"/>
          <w:sz w:val="22"/>
          <w:szCs w:val="22"/>
          <w:lang w:val="en-US"/>
        </w:rPr>
        <w:fldChar w:fldCharType="begin">
          <w:ffData>
            <w:name w:val="YYYY_CONTR_1"/>
            <w:enabled/>
            <w:calcOnExit w:val="0"/>
            <w:textInput>
              <w:default w:val="YYYY_CONTR_1"/>
            </w:textInput>
          </w:ffData>
        </w:fldChar>
      </w:r>
      <w:bookmarkStart w:id="61" w:name="YYYY_CONTR_1"/>
      <w:r w:rsidR="00AA3AE7">
        <w:rPr>
          <w:rFonts w:ascii="Times New Roman" w:hAnsi="Times New Roman"/>
          <w:sz w:val="22"/>
          <w:szCs w:val="22"/>
          <w:lang w:val="en-US"/>
        </w:rPr>
        <w:instrText xml:space="preserve"> FORMTEXT </w:instrText>
      </w:r>
      <w:r w:rsidR="00AA3AE7">
        <w:rPr>
          <w:rFonts w:ascii="Times New Roman" w:hAnsi="Times New Roman"/>
          <w:sz w:val="22"/>
          <w:szCs w:val="22"/>
          <w:lang w:val="en-US"/>
        </w:rPr>
      </w:r>
      <w:r w:rsidR="00AA3AE7">
        <w:rPr>
          <w:rFonts w:ascii="Times New Roman" w:hAnsi="Times New Roman"/>
          <w:sz w:val="22"/>
          <w:szCs w:val="22"/>
          <w:lang w:val="en-US"/>
        </w:rPr>
        <w:fldChar w:fldCharType="separate"/>
      </w:r>
      <w:r w:rsidR="00AA3AE7">
        <w:rPr>
          <w:rFonts w:ascii="Times New Roman" w:hAnsi="Times New Roman"/>
          <w:noProof/>
          <w:sz w:val="22"/>
          <w:szCs w:val="22"/>
          <w:lang w:val="en-US"/>
        </w:rPr>
        <w:t>YYYY_CONTR_1</w:t>
      </w:r>
      <w:r w:rsidR="00AA3AE7">
        <w:rPr>
          <w:rFonts w:ascii="Times New Roman" w:hAnsi="Times New Roman"/>
          <w:sz w:val="22"/>
          <w:szCs w:val="22"/>
          <w:lang w:val="en-US"/>
        </w:rPr>
        <w:fldChar w:fldCharType="end"/>
      </w:r>
      <w:bookmarkEnd w:id="61"/>
    </w:p>
    <w:bookmarkEnd w:id="56"/>
    <w:p w14:paraId="304EE867" w14:textId="4006A5A5" w:rsidR="004E65A7" w:rsidRPr="009C7129" w:rsidRDefault="004E65A7" w:rsidP="004E65A7">
      <w:pPr>
        <w:jc w:val="right"/>
        <w:rPr>
          <w:rFonts w:ascii="Times New Roman" w:hAnsi="Times New Roman"/>
          <w:sz w:val="22"/>
          <w:szCs w:val="22"/>
          <w:lang w:val="en-US"/>
        </w:rPr>
      </w:pPr>
    </w:p>
    <w:p w14:paraId="390336B2" w14:textId="77777777" w:rsidR="004E65A7" w:rsidRPr="009C7129" w:rsidRDefault="004E65A7" w:rsidP="004E65A7">
      <w:pPr>
        <w:rPr>
          <w:rFonts w:ascii="Times New Roman" w:hAnsi="Times New Roman"/>
          <w:b/>
          <w:bCs/>
          <w:sz w:val="22"/>
          <w:szCs w:val="22"/>
          <w:lang w:val="en-US"/>
        </w:rPr>
      </w:pPr>
    </w:p>
    <w:p w14:paraId="4B5625DA" w14:textId="413EB0D0" w:rsidR="004E65A7" w:rsidRPr="00EE7FC3" w:rsidRDefault="004E65A7" w:rsidP="004E65A7">
      <w:pPr>
        <w:ind w:right="248"/>
        <w:jc w:val="center"/>
        <w:rPr>
          <w:rFonts w:ascii="Times New Roman" w:hAnsi="Times New Roman"/>
          <w:b/>
          <w:bCs/>
          <w:sz w:val="22"/>
          <w:szCs w:val="22"/>
        </w:rPr>
      </w:pPr>
      <w:r w:rsidRPr="00EE7FC3">
        <w:rPr>
          <w:rFonts w:ascii="Times New Roman" w:hAnsi="Times New Roman"/>
          <w:b/>
          <w:bCs/>
          <w:sz w:val="22"/>
          <w:szCs w:val="22"/>
        </w:rPr>
        <w:t xml:space="preserve">Список документов, предоставляемых Подрядчиком Заказчику, </w:t>
      </w:r>
    </w:p>
    <w:p w14:paraId="42F6F835" w14:textId="61939BE4" w:rsidR="004E65A7" w:rsidRPr="00EE7FC3" w:rsidRDefault="004E65A7" w:rsidP="004E65A7">
      <w:pPr>
        <w:ind w:right="248"/>
        <w:jc w:val="center"/>
        <w:rPr>
          <w:rFonts w:ascii="Times New Roman" w:hAnsi="Times New Roman"/>
          <w:b/>
          <w:bCs/>
          <w:sz w:val="22"/>
          <w:szCs w:val="22"/>
        </w:rPr>
      </w:pPr>
      <w:r w:rsidRPr="00EE7FC3">
        <w:rPr>
          <w:rFonts w:ascii="Times New Roman" w:hAnsi="Times New Roman"/>
          <w:b/>
          <w:bCs/>
          <w:sz w:val="22"/>
          <w:szCs w:val="22"/>
        </w:rPr>
        <w:t xml:space="preserve">для проверки Подрядчика на добросовестность </w:t>
      </w:r>
    </w:p>
    <w:p w14:paraId="179CE532" w14:textId="6D2F6828" w:rsidR="004E65A7" w:rsidRPr="00EE7FC3" w:rsidRDefault="004E65A7" w:rsidP="004E65A7">
      <w:pPr>
        <w:ind w:right="390"/>
        <w:jc w:val="both"/>
        <w:rPr>
          <w:rFonts w:ascii="Times New Roman" w:hAnsi="Times New Roman"/>
          <w:sz w:val="22"/>
          <w:szCs w:val="22"/>
        </w:rPr>
      </w:pPr>
      <w:r w:rsidRPr="00EE7FC3">
        <w:rPr>
          <w:rFonts w:ascii="Times New Roman" w:hAnsi="Times New Roman"/>
          <w:sz w:val="22"/>
          <w:szCs w:val="22"/>
        </w:rPr>
        <w:tab/>
        <w:t>Документы, перечисленные в Таблице ниже, предоставляются Подрядчиком и/или привеченными Подрядчиком третьими лицами, по форме, указанной в столбце «Форма документа».</w:t>
      </w:r>
    </w:p>
    <w:tbl>
      <w:tblPr>
        <w:tblStyle w:val="af9"/>
        <w:tblW w:w="0" w:type="auto"/>
        <w:tblLook w:val="04A0" w:firstRow="1" w:lastRow="0" w:firstColumn="1" w:lastColumn="0" w:noHBand="0" w:noVBand="1"/>
      </w:tblPr>
      <w:tblGrid>
        <w:gridCol w:w="439"/>
        <w:gridCol w:w="5652"/>
        <w:gridCol w:w="3254"/>
      </w:tblGrid>
      <w:tr w:rsidR="004E65A7" w:rsidRPr="00EE7FC3" w14:paraId="6F62CB7E" w14:textId="77777777" w:rsidTr="004E65A7">
        <w:trPr>
          <w:trHeight w:val="306"/>
        </w:trPr>
        <w:tc>
          <w:tcPr>
            <w:tcW w:w="439" w:type="dxa"/>
            <w:vAlign w:val="center"/>
          </w:tcPr>
          <w:p w14:paraId="79115DC4" w14:textId="77777777" w:rsidR="004E65A7" w:rsidRPr="00EE7FC3" w:rsidRDefault="004E65A7" w:rsidP="004E65A7">
            <w:pPr>
              <w:jc w:val="center"/>
              <w:rPr>
                <w:rFonts w:ascii="Times New Roman" w:hAnsi="Times New Roman"/>
                <w:b/>
                <w:bCs/>
                <w:sz w:val="22"/>
                <w:szCs w:val="22"/>
              </w:rPr>
            </w:pPr>
            <w:r w:rsidRPr="00EE7FC3">
              <w:rPr>
                <w:rFonts w:ascii="Times New Roman" w:hAnsi="Times New Roman"/>
                <w:b/>
                <w:bCs/>
                <w:sz w:val="22"/>
                <w:szCs w:val="22"/>
              </w:rPr>
              <w:t>№</w:t>
            </w:r>
          </w:p>
        </w:tc>
        <w:tc>
          <w:tcPr>
            <w:tcW w:w="5652" w:type="dxa"/>
            <w:vAlign w:val="center"/>
          </w:tcPr>
          <w:p w14:paraId="2A4727A8" w14:textId="77777777" w:rsidR="004E65A7" w:rsidRPr="00EE7FC3" w:rsidRDefault="004E65A7" w:rsidP="004E65A7">
            <w:pPr>
              <w:jc w:val="center"/>
              <w:rPr>
                <w:rFonts w:ascii="Times New Roman" w:hAnsi="Times New Roman"/>
                <w:b/>
                <w:bCs/>
                <w:sz w:val="22"/>
                <w:szCs w:val="22"/>
              </w:rPr>
            </w:pPr>
            <w:r w:rsidRPr="00EE7FC3">
              <w:rPr>
                <w:rFonts w:ascii="Times New Roman" w:hAnsi="Times New Roman"/>
                <w:b/>
                <w:bCs/>
                <w:sz w:val="22"/>
                <w:szCs w:val="22"/>
              </w:rPr>
              <w:t>Вид предоставляемого документа</w:t>
            </w:r>
          </w:p>
        </w:tc>
        <w:tc>
          <w:tcPr>
            <w:tcW w:w="3254" w:type="dxa"/>
            <w:vAlign w:val="center"/>
          </w:tcPr>
          <w:p w14:paraId="06C930D3" w14:textId="77777777" w:rsidR="004E65A7" w:rsidRPr="00EE7FC3" w:rsidRDefault="004E65A7" w:rsidP="004E65A7">
            <w:pPr>
              <w:jc w:val="center"/>
              <w:rPr>
                <w:rFonts w:ascii="Times New Roman" w:hAnsi="Times New Roman"/>
                <w:b/>
                <w:bCs/>
                <w:sz w:val="22"/>
                <w:szCs w:val="22"/>
              </w:rPr>
            </w:pPr>
            <w:r w:rsidRPr="00EE7FC3">
              <w:rPr>
                <w:rFonts w:ascii="Times New Roman" w:hAnsi="Times New Roman"/>
                <w:b/>
                <w:bCs/>
                <w:sz w:val="22"/>
                <w:szCs w:val="22"/>
              </w:rPr>
              <w:t>Формат документа</w:t>
            </w:r>
          </w:p>
        </w:tc>
      </w:tr>
      <w:tr w:rsidR="004E65A7" w:rsidRPr="00EE7FC3" w14:paraId="637FA5A7" w14:textId="77777777" w:rsidTr="004E65A7">
        <w:tc>
          <w:tcPr>
            <w:tcW w:w="439" w:type="dxa"/>
            <w:vAlign w:val="center"/>
          </w:tcPr>
          <w:p w14:paraId="3C258D7F"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1</w:t>
            </w:r>
          </w:p>
        </w:tc>
        <w:tc>
          <w:tcPr>
            <w:tcW w:w="5652" w:type="dxa"/>
            <w:vAlign w:val="center"/>
          </w:tcPr>
          <w:p w14:paraId="07B20A32"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Выписка из ЕГРЮЛ/ЕГРИП</w:t>
            </w:r>
          </w:p>
        </w:tc>
        <w:tc>
          <w:tcPr>
            <w:tcW w:w="3254" w:type="dxa"/>
            <w:vAlign w:val="center"/>
          </w:tcPr>
          <w:p w14:paraId="543DD776"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документ в формате .</w:t>
            </w:r>
            <w:r w:rsidRPr="00EE7FC3">
              <w:rPr>
                <w:rFonts w:ascii="Times New Roman" w:hAnsi="Times New Roman"/>
                <w:sz w:val="22"/>
                <w:szCs w:val="22"/>
                <w:lang w:val="en-US"/>
              </w:rPr>
              <w:t>pdf</w:t>
            </w:r>
            <w:r w:rsidRPr="00EE7FC3">
              <w:rPr>
                <w:rFonts w:ascii="Times New Roman" w:hAnsi="Times New Roman"/>
                <w:sz w:val="22"/>
                <w:szCs w:val="22"/>
              </w:rPr>
              <w:t xml:space="preserve"> с указанием даты формирования выписки</w:t>
            </w:r>
          </w:p>
        </w:tc>
      </w:tr>
      <w:tr w:rsidR="004E65A7" w:rsidRPr="00EE7FC3" w14:paraId="2BDCA810" w14:textId="77777777" w:rsidTr="004E65A7">
        <w:tc>
          <w:tcPr>
            <w:tcW w:w="439" w:type="dxa"/>
            <w:vAlign w:val="center"/>
          </w:tcPr>
          <w:p w14:paraId="3302E510"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2</w:t>
            </w:r>
          </w:p>
        </w:tc>
        <w:tc>
          <w:tcPr>
            <w:tcW w:w="5652" w:type="dxa"/>
            <w:vAlign w:val="center"/>
          </w:tcPr>
          <w:p w14:paraId="111A7826"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Протокол/решение собрания участников о создании организации</w:t>
            </w:r>
          </w:p>
        </w:tc>
        <w:tc>
          <w:tcPr>
            <w:tcW w:w="3254" w:type="dxa"/>
            <w:vAlign w:val="center"/>
          </w:tcPr>
          <w:p w14:paraId="3F7FFB68" w14:textId="4DD07896"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 xml:space="preserve">заверенная Подрядчиком копия </w:t>
            </w:r>
            <w:r w:rsidR="008E354E">
              <w:rPr>
                <w:rFonts w:ascii="Times New Roman" w:hAnsi="Times New Roman"/>
                <w:sz w:val="22"/>
                <w:szCs w:val="22"/>
              </w:rPr>
              <w:t xml:space="preserve"> (при наличии)</w:t>
            </w:r>
          </w:p>
        </w:tc>
      </w:tr>
      <w:tr w:rsidR="004E65A7" w:rsidRPr="00EE7FC3" w14:paraId="01CDC801" w14:textId="77777777" w:rsidTr="004E65A7">
        <w:tc>
          <w:tcPr>
            <w:tcW w:w="439" w:type="dxa"/>
            <w:vAlign w:val="center"/>
          </w:tcPr>
          <w:p w14:paraId="4B283B23"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3</w:t>
            </w:r>
          </w:p>
        </w:tc>
        <w:tc>
          <w:tcPr>
            <w:tcW w:w="5652" w:type="dxa"/>
            <w:vAlign w:val="center"/>
          </w:tcPr>
          <w:p w14:paraId="617198EF"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Устав организации</w:t>
            </w:r>
          </w:p>
        </w:tc>
        <w:tc>
          <w:tcPr>
            <w:tcW w:w="3254" w:type="dxa"/>
            <w:vAlign w:val="center"/>
          </w:tcPr>
          <w:p w14:paraId="5E050641" w14:textId="3DD5102F"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заверенная Подрядчиком копия</w:t>
            </w:r>
            <w:r w:rsidR="008E354E">
              <w:rPr>
                <w:rFonts w:ascii="Times New Roman" w:hAnsi="Times New Roman"/>
                <w:sz w:val="22"/>
                <w:szCs w:val="22"/>
              </w:rPr>
              <w:t xml:space="preserve"> (при наличии)</w:t>
            </w:r>
          </w:p>
        </w:tc>
      </w:tr>
      <w:tr w:rsidR="004E65A7" w:rsidRPr="00EE7FC3" w14:paraId="1113413F" w14:textId="77777777" w:rsidTr="004E65A7">
        <w:tc>
          <w:tcPr>
            <w:tcW w:w="439" w:type="dxa"/>
            <w:vAlign w:val="center"/>
          </w:tcPr>
          <w:p w14:paraId="4E7E806A"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4</w:t>
            </w:r>
          </w:p>
        </w:tc>
        <w:tc>
          <w:tcPr>
            <w:tcW w:w="5652" w:type="dxa"/>
            <w:vAlign w:val="center"/>
          </w:tcPr>
          <w:p w14:paraId="6611493C"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Документы, подтверждающие полномочия руководителя организации (например, протокол/решение собрания участников организации)</w:t>
            </w:r>
          </w:p>
        </w:tc>
        <w:tc>
          <w:tcPr>
            <w:tcW w:w="3254" w:type="dxa"/>
            <w:vAlign w:val="center"/>
          </w:tcPr>
          <w:p w14:paraId="403374C3" w14:textId="77C26826"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заверенная Подрядчиком копия</w:t>
            </w:r>
            <w:r w:rsidR="008E354E">
              <w:rPr>
                <w:rFonts w:ascii="Times New Roman" w:hAnsi="Times New Roman"/>
                <w:sz w:val="22"/>
                <w:szCs w:val="22"/>
              </w:rPr>
              <w:t xml:space="preserve"> (при наличии)</w:t>
            </w:r>
          </w:p>
        </w:tc>
      </w:tr>
      <w:tr w:rsidR="004E65A7" w:rsidRPr="00EE7FC3" w14:paraId="6F5A93C7" w14:textId="77777777" w:rsidTr="004E65A7">
        <w:tc>
          <w:tcPr>
            <w:tcW w:w="439" w:type="dxa"/>
            <w:vAlign w:val="center"/>
          </w:tcPr>
          <w:p w14:paraId="2ABAD0A6"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5</w:t>
            </w:r>
          </w:p>
        </w:tc>
        <w:tc>
          <w:tcPr>
            <w:tcW w:w="5652" w:type="dxa"/>
            <w:vAlign w:val="center"/>
          </w:tcPr>
          <w:p w14:paraId="5BE34413"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Копия паспорта руководителя организации</w:t>
            </w:r>
          </w:p>
        </w:tc>
        <w:tc>
          <w:tcPr>
            <w:tcW w:w="3254" w:type="dxa"/>
            <w:vAlign w:val="center"/>
          </w:tcPr>
          <w:p w14:paraId="38B76997"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документ в формате .</w:t>
            </w:r>
            <w:r w:rsidRPr="00EE7FC3">
              <w:rPr>
                <w:rFonts w:ascii="Times New Roman" w:hAnsi="Times New Roman"/>
                <w:sz w:val="22"/>
                <w:szCs w:val="22"/>
                <w:lang w:val="en-US"/>
              </w:rPr>
              <w:t>pdf</w:t>
            </w:r>
          </w:p>
        </w:tc>
      </w:tr>
      <w:tr w:rsidR="004E65A7" w:rsidRPr="00EE7FC3" w14:paraId="4F31FEB4" w14:textId="77777777" w:rsidTr="004E65A7">
        <w:tc>
          <w:tcPr>
            <w:tcW w:w="439" w:type="dxa"/>
            <w:vAlign w:val="center"/>
          </w:tcPr>
          <w:p w14:paraId="00E435E7"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6</w:t>
            </w:r>
          </w:p>
        </w:tc>
        <w:tc>
          <w:tcPr>
            <w:tcW w:w="5652" w:type="dxa"/>
            <w:vAlign w:val="center"/>
          </w:tcPr>
          <w:p w14:paraId="4DF49517"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Документы, подтверждающие полномочия лица, отличного от руководителя, подписывать Договор (доверенность на подписание Договора)</w:t>
            </w:r>
          </w:p>
        </w:tc>
        <w:tc>
          <w:tcPr>
            <w:tcW w:w="3254" w:type="dxa"/>
            <w:vAlign w:val="center"/>
          </w:tcPr>
          <w:p w14:paraId="3B0879B6" w14:textId="522E868F"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заверенная Подрядчиком копия</w:t>
            </w:r>
            <w:r w:rsidR="008E354E">
              <w:rPr>
                <w:rFonts w:ascii="Times New Roman" w:hAnsi="Times New Roman"/>
                <w:sz w:val="22"/>
                <w:szCs w:val="22"/>
              </w:rPr>
              <w:t xml:space="preserve"> (при наличии)</w:t>
            </w:r>
          </w:p>
        </w:tc>
      </w:tr>
      <w:tr w:rsidR="004E65A7" w:rsidRPr="00EE7FC3" w14:paraId="4F2C2133" w14:textId="77777777" w:rsidTr="004E65A7">
        <w:tc>
          <w:tcPr>
            <w:tcW w:w="439" w:type="dxa"/>
            <w:vAlign w:val="center"/>
          </w:tcPr>
          <w:p w14:paraId="4C051316"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7</w:t>
            </w:r>
          </w:p>
        </w:tc>
        <w:tc>
          <w:tcPr>
            <w:tcW w:w="5652" w:type="dxa"/>
            <w:vAlign w:val="center"/>
          </w:tcPr>
          <w:p w14:paraId="79BA08B5"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Копия паспорта лица, подписывающего Договор (в случае, если Договор подписан не руководителем организации)</w:t>
            </w:r>
          </w:p>
        </w:tc>
        <w:tc>
          <w:tcPr>
            <w:tcW w:w="3254" w:type="dxa"/>
            <w:vAlign w:val="center"/>
          </w:tcPr>
          <w:p w14:paraId="70ED0029"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документ в формате .</w:t>
            </w:r>
            <w:r w:rsidRPr="00EE7FC3">
              <w:rPr>
                <w:rFonts w:ascii="Times New Roman" w:hAnsi="Times New Roman"/>
                <w:sz w:val="22"/>
                <w:szCs w:val="22"/>
                <w:lang w:val="en-US"/>
              </w:rPr>
              <w:t>pdf</w:t>
            </w:r>
          </w:p>
        </w:tc>
      </w:tr>
      <w:tr w:rsidR="004E65A7" w:rsidRPr="00EE7FC3" w14:paraId="3891F7DD" w14:textId="77777777" w:rsidTr="004E65A7">
        <w:tc>
          <w:tcPr>
            <w:tcW w:w="439" w:type="dxa"/>
            <w:vAlign w:val="center"/>
          </w:tcPr>
          <w:p w14:paraId="6B02888D"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8</w:t>
            </w:r>
          </w:p>
        </w:tc>
        <w:tc>
          <w:tcPr>
            <w:tcW w:w="5652" w:type="dxa"/>
            <w:vAlign w:val="center"/>
          </w:tcPr>
          <w:p w14:paraId="5B3D800F"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Документы, подтверждающие персональный состав и полномочия правления совета директоров (наблюдательного совета)</w:t>
            </w:r>
          </w:p>
        </w:tc>
        <w:tc>
          <w:tcPr>
            <w:tcW w:w="3254" w:type="dxa"/>
            <w:vAlign w:val="center"/>
          </w:tcPr>
          <w:p w14:paraId="61669C95" w14:textId="453672AE"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заверенная Подрядчиком копия</w:t>
            </w:r>
            <w:r w:rsidR="008E354E">
              <w:rPr>
                <w:rFonts w:ascii="Times New Roman" w:hAnsi="Times New Roman"/>
                <w:sz w:val="22"/>
                <w:szCs w:val="22"/>
              </w:rPr>
              <w:t xml:space="preserve"> (при наличии)</w:t>
            </w:r>
          </w:p>
        </w:tc>
      </w:tr>
      <w:tr w:rsidR="004E65A7" w:rsidRPr="00EE7FC3" w14:paraId="4DC9B665" w14:textId="77777777" w:rsidTr="004E65A7">
        <w:tc>
          <w:tcPr>
            <w:tcW w:w="439" w:type="dxa"/>
            <w:vAlign w:val="center"/>
          </w:tcPr>
          <w:p w14:paraId="52DEBD2A"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9</w:t>
            </w:r>
          </w:p>
        </w:tc>
        <w:tc>
          <w:tcPr>
            <w:tcW w:w="5652" w:type="dxa"/>
            <w:vAlign w:val="center"/>
          </w:tcPr>
          <w:p w14:paraId="460BD2F8"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 xml:space="preserve">Если деятельность в РФ ведется через обособленное подразделение: протокол/решение о создании подразделения, положение о подразделении, уведомление о постановке на учет в налоговом органе, документы на руководителя представительства (доверенность), карточка на подразделение с реквизитами, в </w:t>
            </w:r>
            <w:proofErr w:type="spellStart"/>
            <w:r w:rsidRPr="00EE7FC3">
              <w:rPr>
                <w:rFonts w:ascii="Times New Roman" w:hAnsi="Times New Roman"/>
                <w:sz w:val="22"/>
                <w:szCs w:val="22"/>
              </w:rPr>
              <w:t>т.ч</w:t>
            </w:r>
            <w:proofErr w:type="spellEnd"/>
            <w:r w:rsidRPr="00EE7FC3">
              <w:rPr>
                <w:rFonts w:ascii="Times New Roman" w:hAnsi="Times New Roman"/>
                <w:sz w:val="22"/>
                <w:szCs w:val="22"/>
              </w:rPr>
              <w:t xml:space="preserve"> банковскими </w:t>
            </w:r>
          </w:p>
        </w:tc>
        <w:tc>
          <w:tcPr>
            <w:tcW w:w="3254" w:type="dxa"/>
            <w:vAlign w:val="center"/>
          </w:tcPr>
          <w:p w14:paraId="4EA93E59" w14:textId="5E354582"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заверенная Подрядчиком копия</w:t>
            </w:r>
            <w:r w:rsidR="008E354E">
              <w:rPr>
                <w:rFonts w:ascii="Times New Roman" w:hAnsi="Times New Roman"/>
                <w:sz w:val="22"/>
                <w:szCs w:val="22"/>
              </w:rPr>
              <w:t xml:space="preserve"> (при наличии)</w:t>
            </w:r>
          </w:p>
        </w:tc>
      </w:tr>
      <w:tr w:rsidR="004E65A7" w:rsidRPr="00EE7FC3" w14:paraId="59B042BA" w14:textId="77777777" w:rsidTr="004E65A7">
        <w:tc>
          <w:tcPr>
            <w:tcW w:w="439" w:type="dxa"/>
            <w:vAlign w:val="center"/>
          </w:tcPr>
          <w:p w14:paraId="4E672745"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10</w:t>
            </w:r>
          </w:p>
        </w:tc>
        <w:tc>
          <w:tcPr>
            <w:tcW w:w="5652" w:type="dxa"/>
            <w:vAlign w:val="center"/>
          </w:tcPr>
          <w:p w14:paraId="665A4F17"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Документы, подтверждающие право заниматься (</w:t>
            </w:r>
            <w:r w:rsidRPr="00EE7FC3">
              <w:rPr>
                <w:rFonts w:ascii="Times New Roman" w:hAnsi="Times New Roman"/>
                <w:i/>
                <w:iCs/>
                <w:sz w:val="22"/>
                <w:szCs w:val="22"/>
              </w:rPr>
              <w:t xml:space="preserve">укажите вид хозяйственной деятельности) </w:t>
            </w:r>
            <w:r w:rsidRPr="00EE7FC3">
              <w:rPr>
                <w:rFonts w:ascii="Times New Roman" w:hAnsi="Times New Roman"/>
                <w:sz w:val="22"/>
                <w:szCs w:val="22"/>
              </w:rPr>
              <w:t xml:space="preserve">деятельностью (например, лицензии, выписки из соответствующих реестров и пр.) </w:t>
            </w:r>
          </w:p>
        </w:tc>
        <w:tc>
          <w:tcPr>
            <w:tcW w:w="3254" w:type="dxa"/>
            <w:vAlign w:val="center"/>
          </w:tcPr>
          <w:p w14:paraId="31991B12" w14:textId="00E175C4"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заверенная Подрядчиком копия</w:t>
            </w:r>
            <w:r w:rsidR="008E354E">
              <w:rPr>
                <w:rFonts w:ascii="Times New Roman" w:hAnsi="Times New Roman"/>
                <w:sz w:val="22"/>
                <w:szCs w:val="22"/>
              </w:rPr>
              <w:t xml:space="preserve"> (при наличии)</w:t>
            </w:r>
          </w:p>
        </w:tc>
      </w:tr>
      <w:tr w:rsidR="004E65A7" w:rsidRPr="00EE7FC3" w14:paraId="7DFE277C" w14:textId="77777777" w:rsidTr="004E65A7">
        <w:tc>
          <w:tcPr>
            <w:tcW w:w="439" w:type="dxa"/>
            <w:vAlign w:val="center"/>
          </w:tcPr>
          <w:p w14:paraId="59FCB475"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11</w:t>
            </w:r>
          </w:p>
        </w:tc>
        <w:tc>
          <w:tcPr>
            <w:tcW w:w="5652" w:type="dxa"/>
            <w:vAlign w:val="center"/>
          </w:tcPr>
          <w:p w14:paraId="4EA3D301"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Документы, подтверждающие право применения специальных/льготных налоговых режимов (если применимо)</w:t>
            </w:r>
          </w:p>
        </w:tc>
        <w:tc>
          <w:tcPr>
            <w:tcW w:w="3254" w:type="dxa"/>
            <w:vAlign w:val="center"/>
          </w:tcPr>
          <w:p w14:paraId="7DE2B9C8" w14:textId="56B12AA1"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заверенная Подрядчиком копия</w:t>
            </w:r>
            <w:r w:rsidR="008E354E">
              <w:rPr>
                <w:rFonts w:ascii="Times New Roman" w:hAnsi="Times New Roman"/>
                <w:sz w:val="22"/>
                <w:szCs w:val="22"/>
              </w:rPr>
              <w:t xml:space="preserve"> (при наличии)</w:t>
            </w:r>
          </w:p>
        </w:tc>
      </w:tr>
      <w:tr w:rsidR="004E65A7" w:rsidRPr="00EE7FC3" w14:paraId="4C42CB3D" w14:textId="77777777" w:rsidTr="004E65A7">
        <w:tc>
          <w:tcPr>
            <w:tcW w:w="439" w:type="dxa"/>
            <w:vAlign w:val="center"/>
          </w:tcPr>
          <w:p w14:paraId="1A3DCDBD"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12</w:t>
            </w:r>
          </w:p>
        </w:tc>
        <w:tc>
          <w:tcPr>
            <w:tcW w:w="5652" w:type="dxa"/>
            <w:vAlign w:val="center"/>
          </w:tcPr>
          <w:p w14:paraId="500A91B8"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Квалификационная анкета (если заключается тендерный договор) или карточка контрагента (для прочих договоров)</w:t>
            </w:r>
          </w:p>
        </w:tc>
        <w:tc>
          <w:tcPr>
            <w:tcW w:w="3254" w:type="dxa"/>
            <w:vAlign w:val="center"/>
          </w:tcPr>
          <w:p w14:paraId="40851350" w14:textId="61C079F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оригинал/заверенная Подрядчиком копия</w:t>
            </w:r>
          </w:p>
        </w:tc>
      </w:tr>
      <w:tr w:rsidR="004E65A7" w:rsidRPr="00EE7FC3" w14:paraId="316F08F8" w14:textId="77777777" w:rsidTr="004E65A7">
        <w:tc>
          <w:tcPr>
            <w:tcW w:w="439" w:type="dxa"/>
            <w:vAlign w:val="center"/>
          </w:tcPr>
          <w:p w14:paraId="397BC192"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13</w:t>
            </w:r>
          </w:p>
        </w:tc>
        <w:tc>
          <w:tcPr>
            <w:tcW w:w="5652" w:type="dxa"/>
            <w:vAlign w:val="center"/>
          </w:tcPr>
          <w:p w14:paraId="5BBDD2C8" w14:textId="07F44980"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Список документов, а также сами документы, запрашиваемые Подрядчиком для проверки своих контрагентов (в случае привлечения третьих лиц для частичного или полного исполнения услуг по Договору)</w:t>
            </w:r>
          </w:p>
        </w:tc>
        <w:tc>
          <w:tcPr>
            <w:tcW w:w="3254" w:type="dxa"/>
            <w:vAlign w:val="center"/>
          </w:tcPr>
          <w:p w14:paraId="1C4C2D35"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 xml:space="preserve">сводный отчет в формате </w:t>
            </w:r>
            <w:r w:rsidRPr="00EE7FC3">
              <w:rPr>
                <w:rFonts w:ascii="Times New Roman" w:hAnsi="Times New Roman"/>
                <w:sz w:val="22"/>
                <w:szCs w:val="22"/>
                <w:lang w:val="en-US"/>
              </w:rPr>
              <w:t>pdf</w:t>
            </w:r>
          </w:p>
        </w:tc>
      </w:tr>
      <w:tr w:rsidR="004E65A7" w:rsidRPr="00EE7FC3" w14:paraId="2325E2B8" w14:textId="77777777" w:rsidTr="004E65A7">
        <w:tc>
          <w:tcPr>
            <w:tcW w:w="439" w:type="dxa"/>
            <w:vAlign w:val="center"/>
          </w:tcPr>
          <w:p w14:paraId="0BB7ED36"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14</w:t>
            </w:r>
          </w:p>
        </w:tc>
        <w:tc>
          <w:tcPr>
            <w:tcW w:w="5652" w:type="dxa"/>
            <w:vAlign w:val="center"/>
          </w:tcPr>
          <w:p w14:paraId="2A13DF4D" w14:textId="77777777" w:rsidR="004E65A7" w:rsidRPr="00EE7FC3" w:rsidRDefault="004E65A7" w:rsidP="004E65A7">
            <w:pPr>
              <w:jc w:val="both"/>
              <w:rPr>
                <w:rFonts w:ascii="Times New Roman" w:hAnsi="Times New Roman"/>
                <w:sz w:val="22"/>
                <w:szCs w:val="22"/>
              </w:rPr>
            </w:pPr>
            <w:r w:rsidRPr="00EE7FC3">
              <w:rPr>
                <w:rFonts w:ascii="Times New Roman" w:hAnsi="Times New Roman"/>
                <w:color w:val="000000"/>
                <w:sz w:val="22"/>
                <w:szCs w:val="22"/>
              </w:rPr>
              <w:t>Бухгалтерский баланс (форма №1) и отчет о прибылях и убытках (форма №2) за последний отчетный период</w:t>
            </w:r>
          </w:p>
        </w:tc>
        <w:tc>
          <w:tcPr>
            <w:tcW w:w="3254" w:type="dxa"/>
            <w:vAlign w:val="center"/>
          </w:tcPr>
          <w:p w14:paraId="576A46AB" w14:textId="52E95765"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заверенная Подрядчиком копия</w:t>
            </w:r>
            <w:r w:rsidR="008E354E">
              <w:rPr>
                <w:rFonts w:ascii="Times New Roman" w:hAnsi="Times New Roman"/>
                <w:sz w:val="22"/>
                <w:szCs w:val="22"/>
              </w:rPr>
              <w:t xml:space="preserve"> (при наличии)</w:t>
            </w:r>
          </w:p>
        </w:tc>
      </w:tr>
      <w:tr w:rsidR="004E65A7" w:rsidRPr="00EE7FC3" w14:paraId="4C62A493" w14:textId="77777777" w:rsidTr="004E65A7">
        <w:tc>
          <w:tcPr>
            <w:tcW w:w="439" w:type="dxa"/>
            <w:vAlign w:val="center"/>
          </w:tcPr>
          <w:p w14:paraId="7F776317"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15</w:t>
            </w:r>
          </w:p>
        </w:tc>
        <w:tc>
          <w:tcPr>
            <w:tcW w:w="5652" w:type="dxa"/>
            <w:vAlign w:val="center"/>
          </w:tcPr>
          <w:p w14:paraId="222156AE" w14:textId="77777777" w:rsidR="004E65A7" w:rsidRPr="00EE7FC3" w:rsidRDefault="004E65A7" w:rsidP="004E65A7">
            <w:pPr>
              <w:jc w:val="both"/>
              <w:rPr>
                <w:rFonts w:ascii="Times New Roman" w:hAnsi="Times New Roman"/>
                <w:sz w:val="22"/>
                <w:szCs w:val="22"/>
              </w:rPr>
            </w:pPr>
            <w:r w:rsidRPr="00EE7FC3">
              <w:rPr>
                <w:rFonts w:ascii="Times New Roman" w:hAnsi="Times New Roman"/>
                <w:color w:val="000000"/>
                <w:sz w:val="22"/>
                <w:szCs w:val="22"/>
              </w:rPr>
              <w:t xml:space="preserve">Документы, подтверждающие численность и квалификацию сотрудников (например, актуальные отчет РСВ-1, Форма П-4, штатное расписание, </w:t>
            </w:r>
            <w:r w:rsidRPr="00EE7FC3">
              <w:rPr>
                <w:rFonts w:ascii="Times New Roman" w:hAnsi="Times New Roman"/>
                <w:color w:val="000000"/>
                <w:sz w:val="22"/>
                <w:szCs w:val="22"/>
              </w:rPr>
              <w:lastRenderedPageBreak/>
              <w:t>квалификационные документы, допуски и пр.)</w:t>
            </w:r>
          </w:p>
        </w:tc>
        <w:tc>
          <w:tcPr>
            <w:tcW w:w="3254" w:type="dxa"/>
            <w:vAlign w:val="center"/>
          </w:tcPr>
          <w:p w14:paraId="74070549" w14:textId="5A7141A8"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lastRenderedPageBreak/>
              <w:t>заверенная Подрядчиком копия</w:t>
            </w:r>
            <w:r w:rsidR="008E354E">
              <w:rPr>
                <w:rFonts w:ascii="Times New Roman" w:hAnsi="Times New Roman"/>
                <w:sz w:val="22"/>
                <w:szCs w:val="22"/>
              </w:rPr>
              <w:t xml:space="preserve"> (при наличии)</w:t>
            </w:r>
          </w:p>
        </w:tc>
      </w:tr>
      <w:tr w:rsidR="004E65A7" w:rsidRPr="00EE7FC3" w14:paraId="18BD0358" w14:textId="77777777" w:rsidTr="004E65A7">
        <w:tc>
          <w:tcPr>
            <w:tcW w:w="439" w:type="dxa"/>
            <w:vAlign w:val="center"/>
          </w:tcPr>
          <w:p w14:paraId="7F507A55"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16</w:t>
            </w:r>
          </w:p>
        </w:tc>
        <w:tc>
          <w:tcPr>
            <w:tcW w:w="5652" w:type="dxa"/>
            <w:vAlign w:val="center"/>
          </w:tcPr>
          <w:p w14:paraId="4D721467"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Документы, подтверждающие наличие необходимых для выполнения услуг по Договору технических ресурсов (например, расшифровка баланса о наличии основных средств, оборудования, нематериальных активов, программного обеспечения, складских помещений (как собственных, так и арендованных))</w:t>
            </w:r>
          </w:p>
        </w:tc>
        <w:tc>
          <w:tcPr>
            <w:tcW w:w="3254" w:type="dxa"/>
            <w:vAlign w:val="center"/>
          </w:tcPr>
          <w:p w14:paraId="2C858145" w14:textId="48E2DFA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заверенная Подрядчиком копия</w:t>
            </w:r>
            <w:r w:rsidR="008E354E">
              <w:rPr>
                <w:rFonts w:ascii="Times New Roman" w:hAnsi="Times New Roman"/>
                <w:sz w:val="22"/>
                <w:szCs w:val="22"/>
              </w:rPr>
              <w:t xml:space="preserve"> (при наличии)</w:t>
            </w:r>
          </w:p>
        </w:tc>
      </w:tr>
      <w:tr w:rsidR="004E65A7" w:rsidRPr="00EE7FC3" w14:paraId="2DAE6214" w14:textId="77777777" w:rsidTr="004E65A7">
        <w:tc>
          <w:tcPr>
            <w:tcW w:w="439" w:type="dxa"/>
            <w:vAlign w:val="center"/>
          </w:tcPr>
          <w:p w14:paraId="26360131"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17</w:t>
            </w:r>
          </w:p>
        </w:tc>
        <w:tc>
          <w:tcPr>
            <w:tcW w:w="5652" w:type="dxa"/>
            <w:vAlign w:val="center"/>
          </w:tcPr>
          <w:p w14:paraId="00D86D73"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Подтверждение деловой репутации организации (например, коммерческие презентации, бланки, брошюры, рекомендательные письма заказчиков, присутствие организации в отраслевых рейтингах, наличие наград и пр.)</w:t>
            </w:r>
          </w:p>
        </w:tc>
        <w:tc>
          <w:tcPr>
            <w:tcW w:w="3254" w:type="dxa"/>
            <w:vAlign w:val="center"/>
          </w:tcPr>
          <w:p w14:paraId="09EB948C" w14:textId="6FD1A0F3"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заверенная Подрядчиком копия</w:t>
            </w:r>
            <w:r w:rsidR="008E354E">
              <w:rPr>
                <w:rFonts w:ascii="Times New Roman" w:hAnsi="Times New Roman"/>
                <w:sz w:val="22"/>
                <w:szCs w:val="22"/>
              </w:rPr>
              <w:t xml:space="preserve"> (при наличии)</w:t>
            </w:r>
          </w:p>
        </w:tc>
      </w:tr>
      <w:tr w:rsidR="004E65A7" w:rsidRPr="00EE7FC3" w14:paraId="3D6BC8F7" w14:textId="77777777" w:rsidTr="004E65A7">
        <w:tc>
          <w:tcPr>
            <w:tcW w:w="439" w:type="dxa"/>
            <w:vAlign w:val="center"/>
          </w:tcPr>
          <w:p w14:paraId="15F5667B"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18</w:t>
            </w:r>
          </w:p>
        </w:tc>
        <w:tc>
          <w:tcPr>
            <w:tcW w:w="5652" w:type="dxa"/>
            <w:vAlign w:val="center"/>
          </w:tcPr>
          <w:p w14:paraId="02694A47"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Справка об отсутствии задолженности по налогам и сборам на последнюю отчетную дату</w:t>
            </w:r>
          </w:p>
        </w:tc>
        <w:tc>
          <w:tcPr>
            <w:tcW w:w="3254" w:type="dxa"/>
            <w:vAlign w:val="center"/>
          </w:tcPr>
          <w:p w14:paraId="1C532980" w14:textId="6A1681D4"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заверенная Подрядчиком копия</w:t>
            </w:r>
          </w:p>
        </w:tc>
      </w:tr>
      <w:tr w:rsidR="004E65A7" w:rsidRPr="00EE7FC3" w14:paraId="5BAD5B1F" w14:textId="77777777" w:rsidTr="004E65A7">
        <w:tc>
          <w:tcPr>
            <w:tcW w:w="439" w:type="dxa"/>
            <w:vAlign w:val="center"/>
          </w:tcPr>
          <w:p w14:paraId="6B097A11"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19</w:t>
            </w:r>
          </w:p>
        </w:tc>
        <w:tc>
          <w:tcPr>
            <w:tcW w:w="5652" w:type="dxa"/>
            <w:vAlign w:val="center"/>
          </w:tcPr>
          <w:p w14:paraId="659CC786"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Контактные данные руководителя и ключевых сотрудников организации (номера телефонов и адреса электронной почты)</w:t>
            </w:r>
          </w:p>
        </w:tc>
        <w:tc>
          <w:tcPr>
            <w:tcW w:w="3254" w:type="dxa"/>
            <w:vAlign w:val="center"/>
          </w:tcPr>
          <w:p w14:paraId="4A9F4881" w14:textId="4745929A"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заверенная Подрядчиком копия</w:t>
            </w:r>
          </w:p>
        </w:tc>
      </w:tr>
      <w:tr w:rsidR="004E65A7" w:rsidRPr="00EE7FC3" w14:paraId="4E4C266C" w14:textId="77777777" w:rsidTr="004E65A7">
        <w:tc>
          <w:tcPr>
            <w:tcW w:w="439" w:type="dxa"/>
            <w:vAlign w:val="center"/>
          </w:tcPr>
          <w:p w14:paraId="248DA16F"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20</w:t>
            </w:r>
          </w:p>
        </w:tc>
        <w:tc>
          <w:tcPr>
            <w:tcW w:w="5652" w:type="dxa"/>
            <w:vAlign w:val="center"/>
          </w:tcPr>
          <w:p w14:paraId="6876EBC0" w14:textId="77777777"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Адрес фактического местонахождения организации, складских и производственных помещений (при наличии), а также документы, подтверждающие расположение организации по указанным адресам (например, свидетельство о собственности, выписка из ЕГРН, договор аренды и пр.)</w:t>
            </w:r>
          </w:p>
        </w:tc>
        <w:tc>
          <w:tcPr>
            <w:tcW w:w="3254" w:type="dxa"/>
            <w:vAlign w:val="center"/>
          </w:tcPr>
          <w:p w14:paraId="353F0914" w14:textId="0D9EA262" w:rsidR="004E65A7" w:rsidRPr="00EE7FC3" w:rsidRDefault="004E65A7" w:rsidP="004E65A7">
            <w:pPr>
              <w:jc w:val="both"/>
              <w:rPr>
                <w:rFonts w:ascii="Times New Roman" w:hAnsi="Times New Roman"/>
                <w:sz w:val="22"/>
                <w:szCs w:val="22"/>
              </w:rPr>
            </w:pPr>
            <w:r w:rsidRPr="00EE7FC3">
              <w:rPr>
                <w:rFonts w:ascii="Times New Roman" w:hAnsi="Times New Roman"/>
                <w:sz w:val="22"/>
                <w:szCs w:val="22"/>
              </w:rPr>
              <w:t>заверенная Подрядчиком копия</w:t>
            </w:r>
          </w:p>
        </w:tc>
      </w:tr>
    </w:tbl>
    <w:p w14:paraId="5A6AD520" w14:textId="77777777" w:rsidR="004E65A7" w:rsidRPr="00EE7FC3" w:rsidRDefault="004E65A7" w:rsidP="004E65A7">
      <w:pPr>
        <w:jc w:val="both"/>
        <w:rPr>
          <w:rFonts w:ascii="Times New Roman" w:hAnsi="Times New Roman"/>
          <w:sz w:val="22"/>
          <w:szCs w:val="22"/>
        </w:rPr>
      </w:pPr>
    </w:p>
    <w:p w14:paraId="4F7F08F0" w14:textId="77777777" w:rsidR="004E65A7" w:rsidRPr="00EE7FC3" w:rsidRDefault="004E65A7" w:rsidP="004E65A7">
      <w:pPr>
        <w:ind w:firstLine="284"/>
        <w:jc w:val="center"/>
        <w:rPr>
          <w:rFonts w:ascii="Times New Roman" w:hAnsi="Times New Roman"/>
          <w:b/>
          <w:bCs/>
          <w:sz w:val="22"/>
          <w:szCs w:val="22"/>
        </w:rPr>
      </w:pPr>
      <w:r w:rsidRPr="00EE7FC3">
        <w:rPr>
          <w:rFonts w:ascii="Times New Roman" w:hAnsi="Times New Roman"/>
          <w:b/>
          <w:bCs/>
          <w:sz w:val="22"/>
          <w:szCs w:val="22"/>
        </w:rPr>
        <w:t>ФОРМА СОГЛАСОВАНА</w:t>
      </w:r>
    </w:p>
    <w:p w14:paraId="09F61B3F" w14:textId="77777777" w:rsidR="004E65A7" w:rsidRPr="00EE7FC3" w:rsidRDefault="004E65A7" w:rsidP="004E65A7">
      <w:pPr>
        <w:jc w:val="right"/>
        <w:rPr>
          <w:sz w:val="22"/>
          <w:szCs w:val="22"/>
        </w:rPr>
      </w:pPr>
    </w:p>
    <w:tbl>
      <w:tblPr>
        <w:tblW w:w="0" w:type="auto"/>
        <w:jc w:val="center"/>
        <w:tblLook w:val="0000" w:firstRow="0" w:lastRow="0" w:firstColumn="0" w:lastColumn="0" w:noHBand="0" w:noVBand="0"/>
      </w:tblPr>
      <w:tblGrid>
        <w:gridCol w:w="5049"/>
        <w:gridCol w:w="4545"/>
      </w:tblGrid>
      <w:tr w:rsidR="0032624C" w:rsidRPr="0073284C" w14:paraId="48C29253" w14:textId="77777777" w:rsidTr="008E354E">
        <w:trPr>
          <w:trHeight w:val="284"/>
          <w:jc w:val="center"/>
        </w:trPr>
        <w:tc>
          <w:tcPr>
            <w:tcW w:w="5049" w:type="dxa"/>
            <w:tcBorders>
              <w:top w:val="single" w:sz="4" w:space="0" w:color="auto"/>
              <w:left w:val="single" w:sz="4" w:space="0" w:color="auto"/>
              <w:bottom w:val="single" w:sz="4" w:space="0" w:color="auto"/>
              <w:right w:val="single" w:sz="4" w:space="0" w:color="auto"/>
            </w:tcBorders>
            <w:shd w:val="clear" w:color="auto" w:fill="auto"/>
          </w:tcPr>
          <w:p w14:paraId="41B85A0F" w14:textId="77777777" w:rsidR="0073284C" w:rsidRDefault="0073284C" w:rsidP="0073284C">
            <w:pPr>
              <w:widowControl/>
              <w:autoSpaceDE/>
              <w:autoSpaceDN/>
              <w:adjustRightInd/>
              <w:rPr>
                <w:rFonts w:ascii="Times New Roman" w:hAnsi="Times New Roman"/>
                <w:b/>
                <w:szCs w:val="22"/>
              </w:rPr>
            </w:pPr>
            <w:bookmarkStart w:id="62" w:name="_Hlk99625752"/>
          </w:p>
          <w:p w14:paraId="2CA95359" w14:textId="703344F1" w:rsidR="0073284C" w:rsidRPr="0073284C" w:rsidRDefault="0073284C" w:rsidP="0073284C">
            <w:pPr>
              <w:widowControl/>
              <w:autoSpaceDE/>
              <w:autoSpaceDN/>
              <w:adjustRightInd/>
              <w:rPr>
                <w:rFonts w:ascii="Times New Roman" w:hAnsi="Times New Roman"/>
                <w:b/>
                <w:szCs w:val="22"/>
              </w:rPr>
            </w:pPr>
            <w:r>
              <w:rPr>
                <w:rFonts w:ascii="Times New Roman" w:hAnsi="Times New Roman"/>
                <w:b/>
                <w:szCs w:val="22"/>
              </w:rPr>
              <w:t>Заказчик</w:t>
            </w:r>
          </w:p>
          <w:p w14:paraId="08D3D776" w14:textId="77777777" w:rsidR="003C6B54" w:rsidRDefault="0073284C" w:rsidP="0032624C">
            <w:pPr>
              <w:widowControl/>
              <w:autoSpaceDE/>
              <w:autoSpaceDN/>
              <w:adjustRightInd/>
              <w:rPr>
                <w:rFonts w:ascii="Times New Roman" w:hAnsi="Times New Roman"/>
                <w:b/>
                <w:szCs w:val="22"/>
              </w:rPr>
            </w:pPr>
            <w:r w:rsidRPr="0073284C">
              <w:rPr>
                <w:rFonts w:ascii="Times New Roman" w:hAnsi="Times New Roman"/>
                <w:b/>
                <w:szCs w:val="22"/>
              </w:rPr>
              <w:t>ООО «СЛК Цемент»</w:t>
            </w:r>
          </w:p>
          <w:p w14:paraId="37E0668F" w14:textId="77777777" w:rsidR="003C6B54" w:rsidRDefault="003C6B54" w:rsidP="0032624C">
            <w:pPr>
              <w:widowControl/>
              <w:autoSpaceDE/>
              <w:autoSpaceDN/>
              <w:adjustRightInd/>
              <w:rPr>
                <w:rFonts w:ascii="Times New Roman" w:hAnsi="Times New Roman"/>
                <w:szCs w:val="22"/>
              </w:rPr>
            </w:pPr>
          </w:p>
          <w:p w14:paraId="2FECD088" w14:textId="41FD9240" w:rsidR="0073284C" w:rsidRPr="0006216E" w:rsidRDefault="0073284C" w:rsidP="0032624C">
            <w:pPr>
              <w:widowControl/>
              <w:autoSpaceDE/>
              <w:autoSpaceDN/>
              <w:adjustRightInd/>
              <w:rPr>
                <w:rFonts w:ascii="Times New Roman" w:hAnsi="Times New Roman"/>
                <w:b/>
                <w:color w:val="FFFFFF" w:themeColor="background1"/>
                <w:szCs w:val="22"/>
              </w:rPr>
            </w:pPr>
            <w:r w:rsidRPr="0006216E">
              <w:rPr>
                <w:rFonts w:ascii="Times New Roman" w:hAnsi="Times New Roman"/>
                <w:color w:val="FFFFFF" w:themeColor="background1"/>
                <w:szCs w:val="22"/>
              </w:rPr>
              <w:t>@1_2@</w:t>
            </w:r>
          </w:p>
          <w:p w14:paraId="626779D1" w14:textId="4D1E795F" w:rsidR="0032624C" w:rsidRPr="00C7332F" w:rsidRDefault="0032624C" w:rsidP="0032624C">
            <w:pPr>
              <w:widowControl/>
              <w:autoSpaceDE/>
              <w:autoSpaceDN/>
              <w:adjustRightInd/>
              <w:rPr>
                <w:rFonts w:ascii="Times New Roman" w:hAnsi="Times New Roman"/>
                <w:szCs w:val="22"/>
              </w:rPr>
            </w:pPr>
            <w:r w:rsidRPr="00C7332F">
              <w:rPr>
                <w:rFonts w:ascii="Times New Roman" w:hAnsi="Times New Roman"/>
                <w:szCs w:val="22"/>
              </w:rPr>
              <w:t xml:space="preserve">________________/ </w:t>
            </w:r>
            <w:r w:rsidR="006D5233">
              <w:rPr>
                <w:rFonts w:ascii="Times New Roman" w:hAnsi="Times New Roman"/>
                <w:szCs w:val="22"/>
              </w:rPr>
              <w:fldChar w:fldCharType="begin">
                <w:ffData>
                  <w:name w:val="SIGN1_NAME_1"/>
                  <w:enabled/>
                  <w:calcOnExit w:val="0"/>
                  <w:textInput>
                    <w:default w:val="SIGN1_NAME_1"/>
                  </w:textInput>
                </w:ffData>
              </w:fldChar>
            </w:r>
            <w:bookmarkStart w:id="63" w:name="SIGN1_NAME_1"/>
            <w:r w:rsidR="006D5233">
              <w:rPr>
                <w:rFonts w:ascii="Times New Roman" w:hAnsi="Times New Roman"/>
                <w:szCs w:val="22"/>
              </w:rPr>
              <w:instrText xml:space="preserve"> FORMTEXT </w:instrText>
            </w:r>
            <w:r w:rsidR="006D5233">
              <w:rPr>
                <w:rFonts w:ascii="Times New Roman" w:hAnsi="Times New Roman"/>
                <w:szCs w:val="22"/>
              </w:rPr>
            </w:r>
            <w:r w:rsidR="006D5233">
              <w:rPr>
                <w:rFonts w:ascii="Times New Roman" w:hAnsi="Times New Roman"/>
                <w:szCs w:val="22"/>
              </w:rPr>
              <w:fldChar w:fldCharType="separate"/>
            </w:r>
            <w:r w:rsidR="006D5233">
              <w:rPr>
                <w:rFonts w:ascii="Times New Roman" w:hAnsi="Times New Roman"/>
                <w:noProof/>
                <w:szCs w:val="22"/>
              </w:rPr>
              <w:t>SIGN1_NAME_1</w:t>
            </w:r>
            <w:r w:rsidR="006D5233">
              <w:rPr>
                <w:rFonts w:ascii="Times New Roman" w:hAnsi="Times New Roman"/>
                <w:szCs w:val="22"/>
              </w:rPr>
              <w:fldChar w:fldCharType="end"/>
            </w:r>
            <w:bookmarkEnd w:id="63"/>
            <w:r w:rsidRPr="00C7332F">
              <w:rPr>
                <w:rFonts w:ascii="Times New Roman" w:hAnsi="Times New Roman"/>
                <w:szCs w:val="22"/>
              </w:rPr>
              <w:t>/</w:t>
            </w:r>
          </w:p>
          <w:p w14:paraId="7997B4F0" w14:textId="36417B9B" w:rsidR="0032624C" w:rsidRPr="00A21D5A" w:rsidRDefault="00AB1B1D" w:rsidP="0032624C">
            <w:pPr>
              <w:widowControl/>
              <w:autoSpaceDE/>
              <w:autoSpaceDN/>
              <w:adjustRightInd/>
              <w:rPr>
                <w:rFonts w:ascii="Times New Roman" w:hAnsi="Times New Roman"/>
                <w:szCs w:val="22"/>
                <w:lang w:val="en-US"/>
              </w:rPr>
            </w:pPr>
            <w:r>
              <w:rPr>
                <w:rFonts w:ascii="Times New Roman" w:hAnsi="Times New Roman"/>
                <w:szCs w:val="22"/>
              </w:rPr>
              <w:fldChar w:fldCharType="begin">
                <w:ffData>
                  <w:name w:val="SIGN1_FUNC_2"/>
                  <w:enabled/>
                  <w:calcOnExit w:val="0"/>
                  <w:textInput>
                    <w:default w:val="SIGN1_FUNC_2"/>
                  </w:textInput>
                </w:ffData>
              </w:fldChar>
            </w:r>
            <w:bookmarkStart w:id="64" w:name="SIGN1_FUNC_2"/>
            <w:r w:rsidRPr="00EB127D">
              <w:rPr>
                <w:rFonts w:ascii="Times New Roman" w:hAnsi="Times New Roman"/>
                <w:szCs w:val="22"/>
                <w:lang w:val="en-US"/>
              </w:rPr>
              <w:instrText xml:space="preserve"> FORMTEXT </w:instrText>
            </w:r>
            <w:r>
              <w:rPr>
                <w:rFonts w:ascii="Times New Roman" w:hAnsi="Times New Roman"/>
                <w:szCs w:val="22"/>
              </w:rPr>
            </w:r>
            <w:r>
              <w:rPr>
                <w:rFonts w:ascii="Times New Roman" w:hAnsi="Times New Roman"/>
                <w:szCs w:val="22"/>
              </w:rPr>
              <w:fldChar w:fldCharType="separate"/>
            </w:r>
            <w:r w:rsidRPr="00EB127D">
              <w:rPr>
                <w:rFonts w:ascii="Times New Roman" w:hAnsi="Times New Roman"/>
                <w:noProof/>
                <w:szCs w:val="22"/>
                <w:lang w:val="en-US"/>
              </w:rPr>
              <w:t>SIGN1_FUNC_2</w:t>
            </w:r>
            <w:r>
              <w:rPr>
                <w:rFonts w:ascii="Times New Roman" w:hAnsi="Times New Roman"/>
                <w:szCs w:val="22"/>
              </w:rPr>
              <w:fldChar w:fldCharType="end"/>
            </w:r>
            <w:bookmarkEnd w:id="64"/>
          </w:p>
          <w:p w14:paraId="7AA78127" w14:textId="77777777" w:rsidR="003C6B54" w:rsidRDefault="003C6B54" w:rsidP="0032624C">
            <w:pPr>
              <w:widowControl/>
              <w:autoSpaceDE/>
              <w:autoSpaceDN/>
              <w:adjustRightInd/>
              <w:rPr>
                <w:rFonts w:ascii="Times New Roman" w:hAnsi="Times New Roman"/>
                <w:color w:val="FFFFFF" w:themeColor="background1"/>
                <w:szCs w:val="22"/>
                <w:lang w:val="en-US"/>
              </w:rPr>
            </w:pPr>
          </w:p>
          <w:p w14:paraId="0353AB4E" w14:textId="190F4A71" w:rsidR="0032624C" w:rsidRPr="003C6B54" w:rsidRDefault="0073284C" w:rsidP="0032624C">
            <w:pPr>
              <w:widowControl/>
              <w:autoSpaceDE/>
              <w:autoSpaceDN/>
              <w:adjustRightInd/>
              <w:rPr>
                <w:rFonts w:ascii="Times New Roman" w:hAnsi="Times New Roman"/>
                <w:szCs w:val="22"/>
                <w:lang w:val="en-US"/>
              </w:rPr>
            </w:pPr>
            <w:r w:rsidRPr="0073284C">
              <w:rPr>
                <w:rFonts w:ascii="Times New Roman" w:hAnsi="Times New Roman"/>
                <w:color w:val="FFFFFF" w:themeColor="background1"/>
                <w:szCs w:val="22"/>
                <w:lang w:val="en-US"/>
              </w:rPr>
              <w:t xml:space="preserve"> </w:t>
            </w:r>
            <w:r w:rsidRPr="003C6B54">
              <w:rPr>
                <w:rFonts w:ascii="Times New Roman" w:hAnsi="Times New Roman"/>
                <w:color w:val="FFFFFF" w:themeColor="background1"/>
                <w:szCs w:val="22"/>
                <w:lang w:val="en-US"/>
              </w:rPr>
              <w:t>@2_2@</w:t>
            </w:r>
          </w:p>
          <w:p w14:paraId="3BDF824A" w14:textId="328F486A" w:rsidR="0032624C" w:rsidRPr="00A21D5A" w:rsidRDefault="0032624C" w:rsidP="0032624C">
            <w:pPr>
              <w:widowControl/>
              <w:autoSpaceDE/>
              <w:autoSpaceDN/>
              <w:adjustRightInd/>
              <w:rPr>
                <w:rFonts w:ascii="Times New Roman" w:hAnsi="Times New Roman"/>
                <w:szCs w:val="22"/>
                <w:lang w:val="en-US"/>
              </w:rPr>
            </w:pPr>
            <w:r w:rsidRPr="00A21D5A">
              <w:rPr>
                <w:rFonts w:ascii="Times New Roman" w:hAnsi="Times New Roman"/>
                <w:szCs w:val="22"/>
                <w:lang w:val="en-US"/>
              </w:rPr>
              <w:t xml:space="preserve">________________/ </w:t>
            </w:r>
            <w:r w:rsidR="006D5233">
              <w:rPr>
                <w:rFonts w:ascii="Times New Roman" w:hAnsi="Times New Roman"/>
                <w:szCs w:val="22"/>
              </w:rPr>
              <w:fldChar w:fldCharType="begin">
                <w:ffData>
                  <w:name w:val="SIGN2_NAME_1"/>
                  <w:enabled/>
                  <w:calcOnExit w:val="0"/>
                  <w:textInput>
                    <w:default w:val="SIGN2_NAME_1"/>
                  </w:textInput>
                </w:ffData>
              </w:fldChar>
            </w:r>
            <w:bookmarkStart w:id="65" w:name="SIGN2_NAME_1"/>
            <w:r w:rsidR="006D5233" w:rsidRPr="00EB127D">
              <w:rPr>
                <w:rFonts w:ascii="Times New Roman" w:hAnsi="Times New Roman"/>
                <w:szCs w:val="22"/>
                <w:lang w:val="en-US"/>
              </w:rPr>
              <w:instrText xml:space="preserve"> FORMTEXT </w:instrText>
            </w:r>
            <w:r w:rsidR="006D5233">
              <w:rPr>
                <w:rFonts w:ascii="Times New Roman" w:hAnsi="Times New Roman"/>
                <w:szCs w:val="22"/>
              </w:rPr>
            </w:r>
            <w:r w:rsidR="006D5233">
              <w:rPr>
                <w:rFonts w:ascii="Times New Roman" w:hAnsi="Times New Roman"/>
                <w:szCs w:val="22"/>
              </w:rPr>
              <w:fldChar w:fldCharType="separate"/>
            </w:r>
            <w:r w:rsidR="006D5233" w:rsidRPr="00EB127D">
              <w:rPr>
                <w:rFonts w:ascii="Times New Roman" w:hAnsi="Times New Roman"/>
                <w:noProof/>
                <w:szCs w:val="22"/>
                <w:lang w:val="en-US"/>
              </w:rPr>
              <w:t>SIGN2_NAME_1</w:t>
            </w:r>
            <w:r w:rsidR="006D5233">
              <w:rPr>
                <w:rFonts w:ascii="Times New Roman" w:hAnsi="Times New Roman"/>
                <w:szCs w:val="22"/>
              </w:rPr>
              <w:fldChar w:fldCharType="end"/>
            </w:r>
            <w:bookmarkEnd w:id="65"/>
            <w:r w:rsidRPr="00A21D5A">
              <w:rPr>
                <w:rFonts w:ascii="Times New Roman" w:hAnsi="Times New Roman"/>
                <w:szCs w:val="22"/>
                <w:lang w:val="en-US"/>
              </w:rPr>
              <w:t>/</w:t>
            </w:r>
          </w:p>
          <w:p w14:paraId="012903F5" w14:textId="481EA24F" w:rsidR="0032624C" w:rsidRPr="00C7332F" w:rsidRDefault="00AB1B1D" w:rsidP="0032624C">
            <w:pPr>
              <w:widowControl/>
              <w:autoSpaceDE/>
              <w:autoSpaceDN/>
              <w:adjustRightInd/>
              <w:rPr>
                <w:rFonts w:ascii="Times New Roman" w:hAnsi="Times New Roman"/>
                <w:szCs w:val="22"/>
                <w:lang w:val="en-US"/>
              </w:rPr>
            </w:pPr>
            <w:r>
              <w:rPr>
                <w:rFonts w:ascii="Times New Roman" w:hAnsi="Times New Roman"/>
                <w:szCs w:val="22"/>
              </w:rPr>
              <w:fldChar w:fldCharType="begin">
                <w:ffData>
                  <w:name w:val="SIGN2_FUNC_2"/>
                  <w:enabled/>
                  <w:calcOnExit w:val="0"/>
                  <w:textInput>
                    <w:default w:val="SIGN2_FUNC_2"/>
                  </w:textInput>
                </w:ffData>
              </w:fldChar>
            </w:r>
            <w:bookmarkStart w:id="66" w:name="SIGN2_FUNC_2"/>
            <w:r w:rsidRPr="00EB127D">
              <w:rPr>
                <w:rFonts w:ascii="Times New Roman" w:hAnsi="Times New Roman"/>
                <w:szCs w:val="22"/>
                <w:lang w:val="en-US"/>
              </w:rPr>
              <w:instrText xml:space="preserve"> FORMTEXT </w:instrText>
            </w:r>
            <w:r>
              <w:rPr>
                <w:rFonts w:ascii="Times New Roman" w:hAnsi="Times New Roman"/>
                <w:szCs w:val="22"/>
              </w:rPr>
            </w:r>
            <w:r>
              <w:rPr>
                <w:rFonts w:ascii="Times New Roman" w:hAnsi="Times New Roman"/>
                <w:szCs w:val="22"/>
              </w:rPr>
              <w:fldChar w:fldCharType="separate"/>
            </w:r>
            <w:r w:rsidRPr="00EB127D">
              <w:rPr>
                <w:rFonts w:ascii="Times New Roman" w:hAnsi="Times New Roman"/>
                <w:noProof/>
                <w:szCs w:val="22"/>
                <w:lang w:val="en-US"/>
              </w:rPr>
              <w:t>SIGN2_FUNC_2</w:t>
            </w:r>
            <w:r>
              <w:rPr>
                <w:rFonts w:ascii="Times New Roman" w:hAnsi="Times New Roman"/>
                <w:szCs w:val="22"/>
              </w:rPr>
              <w:fldChar w:fldCharType="end"/>
            </w:r>
            <w:bookmarkEnd w:id="66"/>
          </w:p>
        </w:tc>
        <w:tc>
          <w:tcPr>
            <w:tcW w:w="4545" w:type="dxa"/>
            <w:tcBorders>
              <w:top w:val="single" w:sz="4" w:space="0" w:color="auto"/>
              <w:left w:val="single" w:sz="4" w:space="0" w:color="auto"/>
              <w:bottom w:val="single" w:sz="4" w:space="0" w:color="auto"/>
              <w:right w:val="single" w:sz="4" w:space="0" w:color="auto"/>
            </w:tcBorders>
            <w:shd w:val="clear" w:color="auto" w:fill="auto"/>
          </w:tcPr>
          <w:p w14:paraId="0A030454" w14:textId="77777777" w:rsidR="0073284C" w:rsidRPr="00C7332F" w:rsidRDefault="0073284C" w:rsidP="0032624C">
            <w:pPr>
              <w:widowControl/>
              <w:autoSpaceDE/>
              <w:autoSpaceDN/>
              <w:adjustRightInd/>
              <w:rPr>
                <w:rFonts w:ascii="Times New Roman" w:hAnsi="Times New Roman"/>
                <w:b/>
                <w:szCs w:val="22"/>
                <w:lang w:val="en-US"/>
              </w:rPr>
            </w:pPr>
          </w:p>
          <w:p w14:paraId="1D89908B" w14:textId="3C913DDE" w:rsidR="0032624C" w:rsidRPr="00C7332F" w:rsidRDefault="0073284C" w:rsidP="0073284C">
            <w:pPr>
              <w:widowControl/>
              <w:autoSpaceDE/>
              <w:autoSpaceDN/>
              <w:adjustRightInd/>
              <w:jc w:val="right"/>
              <w:rPr>
                <w:rFonts w:ascii="Times New Roman" w:hAnsi="Times New Roman"/>
                <w:b/>
                <w:szCs w:val="22"/>
                <w:lang w:val="en-US"/>
              </w:rPr>
            </w:pPr>
            <w:r>
              <w:rPr>
                <w:rFonts w:ascii="Times New Roman" w:hAnsi="Times New Roman"/>
                <w:b/>
                <w:szCs w:val="22"/>
              </w:rPr>
              <w:t>Подрядчик</w:t>
            </w:r>
          </w:p>
          <w:p w14:paraId="2AFF344F" w14:textId="70A0EC91" w:rsidR="0073284C" w:rsidRPr="0073284C" w:rsidRDefault="00AB1B1D" w:rsidP="0073284C">
            <w:pPr>
              <w:widowControl/>
              <w:autoSpaceDE/>
              <w:autoSpaceDN/>
              <w:adjustRightInd/>
              <w:jc w:val="right"/>
              <w:rPr>
                <w:rFonts w:ascii="Times New Roman" w:hAnsi="Times New Roman"/>
                <w:b/>
                <w:szCs w:val="22"/>
                <w:lang w:val="en-US"/>
              </w:rPr>
            </w:pPr>
            <w:r>
              <w:rPr>
                <w:rFonts w:ascii="Times New Roman" w:hAnsi="Times New Roman"/>
                <w:b/>
                <w:szCs w:val="22"/>
              </w:rPr>
              <w:fldChar w:fldCharType="begin">
                <w:ffData>
                  <w:name w:val="SUPPLIER_NAME_2"/>
                  <w:enabled/>
                  <w:calcOnExit w:val="0"/>
                  <w:textInput>
                    <w:default w:val="SUPPLIER_NAME_2"/>
                  </w:textInput>
                </w:ffData>
              </w:fldChar>
            </w:r>
            <w:bookmarkStart w:id="67" w:name="SUPPLIER_NAME_2"/>
            <w:r w:rsidRPr="00D85260">
              <w:rPr>
                <w:rFonts w:ascii="Times New Roman" w:hAnsi="Times New Roman"/>
                <w:b/>
                <w:szCs w:val="22"/>
                <w:lang w:val="en-US"/>
              </w:rPr>
              <w:instrText xml:space="preserve"> FORMTEXT </w:instrText>
            </w:r>
            <w:r>
              <w:rPr>
                <w:rFonts w:ascii="Times New Roman" w:hAnsi="Times New Roman"/>
                <w:b/>
                <w:szCs w:val="22"/>
              </w:rPr>
            </w:r>
            <w:r>
              <w:rPr>
                <w:rFonts w:ascii="Times New Roman" w:hAnsi="Times New Roman"/>
                <w:b/>
                <w:szCs w:val="22"/>
              </w:rPr>
              <w:fldChar w:fldCharType="separate"/>
            </w:r>
            <w:r w:rsidRPr="00D85260">
              <w:rPr>
                <w:rFonts w:ascii="Times New Roman" w:hAnsi="Times New Roman"/>
                <w:b/>
                <w:noProof/>
                <w:szCs w:val="22"/>
                <w:lang w:val="en-US"/>
              </w:rPr>
              <w:t>SUPPLIER_NAME_2</w:t>
            </w:r>
            <w:r>
              <w:rPr>
                <w:rFonts w:ascii="Times New Roman" w:hAnsi="Times New Roman"/>
                <w:b/>
                <w:szCs w:val="22"/>
              </w:rPr>
              <w:fldChar w:fldCharType="end"/>
            </w:r>
            <w:bookmarkEnd w:id="67"/>
          </w:p>
          <w:p w14:paraId="417AE35D" w14:textId="26CC4880" w:rsidR="0032624C" w:rsidRDefault="0032624C" w:rsidP="0032624C">
            <w:pPr>
              <w:widowControl/>
              <w:autoSpaceDE/>
              <w:autoSpaceDN/>
              <w:adjustRightInd/>
              <w:rPr>
                <w:rFonts w:ascii="Times New Roman" w:hAnsi="Times New Roman"/>
                <w:szCs w:val="22"/>
                <w:lang w:val="en-US"/>
              </w:rPr>
            </w:pPr>
          </w:p>
          <w:p w14:paraId="06061512" w14:textId="77777777" w:rsidR="0073284C" w:rsidRPr="0073284C" w:rsidRDefault="0073284C" w:rsidP="0032624C">
            <w:pPr>
              <w:widowControl/>
              <w:autoSpaceDE/>
              <w:autoSpaceDN/>
              <w:adjustRightInd/>
              <w:rPr>
                <w:rFonts w:ascii="Times New Roman" w:hAnsi="Times New Roman"/>
                <w:szCs w:val="22"/>
                <w:lang w:val="en-US"/>
              </w:rPr>
            </w:pPr>
          </w:p>
          <w:p w14:paraId="227134FA" w14:textId="73A8EA2F" w:rsidR="0032624C" w:rsidRPr="0073284C" w:rsidRDefault="0032624C" w:rsidP="0032624C">
            <w:pPr>
              <w:widowControl/>
              <w:autoSpaceDE/>
              <w:autoSpaceDN/>
              <w:adjustRightInd/>
              <w:rPr>
                <w:rFonts w:ascii="Times New Roman" w:hAnsi="Times New Roman"/>
                <w:szCs w:val="22"/>
                <w:lang w:val="en-US"/>
              </w:rPr>
            </w:pPr>
            <w:r w:rsidRPr="0073284C">
              <w:rPr>
                <w:rFonts w:ascii="Times New Roman" w:hAnsi="Times New Roman"/>
                <w:szCs w:val="22"/>
                <w:lang w:val="en-US"/>
              </w:rPr>
              <w:t xml:space="preserve">________________/ </w:t>
            </w:r>
            <w:r w:rsidR="00D85260">
              <w:rPr>
                <w:rFonts w:ascii="Times New Roman" w:hAnsi="Times New Roman"/>
                <w:szCs w:val="22"/>
              </w:rPr>
              <w:fldChar w:fldCharType="begin">
                <w:ffData>
                  <w:name w:val="SUPPL_SIGN_NAME_1"/>
                  <w:enabled/>
                  <w:calcOnExit w:val="0"/>
                  <w:textInput>
                    <w:default w:val="SUPPL_SIGN_NAME_1"/>
                  </w:textInput>
                </w:ffData>
              </w:fldChar>
            </w:r>
            <w:bookmarkStart w:id="68" w:name="SUPPL_SIGN_NAME_1"/>
            <w:r w:rsidR="00D85260" w:rsidRPr="00D85260">
              <w:rPr>
                <w:rFonts w:ascii="Times New Roman" w:hAnsi="Times New Roman"/>
                <w:szCs w:val="22"/>
                <w:lang w:val="en-US"/>
              </w:rPr>
              <w:instrText xml:space="preserve"> FORMTEXT </w:instrText>
            </w:r>
            <w:r w:rsidR="00D85260">
              <w:rPr>
                <w:rFonts w:ascii="Times New Roman" w:hAnsi="Times New Roman"/>
                <w:szCs w:val="22"/>
              </w:rPr>
            </w:r>
            <w:r w:rsidR="00D85260">
              <w:rPr>
                <w:rFonts w:ascii="Times New Roman" w:hAnsi="Times New Roman"/>
                <w:szCs w:val="22"/>
              </w:rPr>
              <w:fldChar w:fldCharType="separate"/>
            </w:r>
            <w:r w:rsidR="00D85260" w:rsidRPr="00D85260">
              <w:rPr>
                <w:rFonts w:ascii="Times New Roman" w:hAnsi="Times New Roman"/>
                <w:noProof/>
                <w:szCs w:val="22"/>
                <w:lang w:val="en-US"/>
              </w:rPr>
              <w:t>SUPPL_SIGN_NAME_1</w:t>
            </w:r>
            <w:r w:rsidR="00D85260">
              <w:rPr>
                <w:rFonts w:ascii="Times New Roman" w:hAnsi="Times New Roman"/>
                <w:szCs w:val="22"/>
              </w:rPr>
              <w:fldChar w:fldCharType="end"/>
            </w:r>
            <w:bookmarkEnd w:id="68"/>
            <w:r w:rsidRPr="0073284C">
              <w:rPr>
                <w:rFonts w:ascii="Times New Roman" w:hAnsi="Times New Roman"/>
                <w:szCs w:val="22"/>
                <w:lang w:val="en-US"/>
              </w:rPr>
              <w:t>/</w:t>
            </w:r>
          </w:p>
          <w:p w14:paraId="590FA890" w14:textId="1B9F6498" w:rsidR="0032624C" w:rsidRPr="0073284C" w:rsidRDefault="00AB1B1D" w:rsidP="0032624C">
            <w:pPr>
              <w:widowControl/>
              <w:autoSpaceDE/>
              <w:autoSpaceDN/>
              <w:adjustRightInd/>
              <w:rPr>
                <w:rFonts w:ascii="Times New Roman" w:hAnsi="Times New Roman"/>
                <w:b/>
                <w:szCs w:val="22"/>
                <w:lang w:val="en-US"/>
              </w:rPr>
            </w:pPr>
            <w:r>
              <w:rPr>
                <w:rFonts w:ascii="Times New Roman" w:hAnsi="Times New Roman"/>
                <w:szCs w:val="22"/>
              </w:rPr>
              <w:fldChar w:fldCharType="begin">
                <w:ffData>
                  <w:name w:val="SUPPL_SIGN_FUNC_2"/>
                  <w:enabled/>
                  <w:calcOnExit w:val="0"/>
                  <w:textInput>
                    <w:default w:val="SUPPL_SIGN_FUNC_2"/>
                  </w:textInput>
                </w:ffData>
              </w:fldChar>
            </w:r>
            <w:bookmarkStart w:id="69" w:name="SUPPL_SIGN_FUNC_2"/>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SUPPL_SIGN_FUNC_2</w:t>
            </w:r>
            <w:r>
              <w:rPr>
                <w:rFonts w:ascii="Times New Roman" w:hAnsi="Times New Roman"/>
                <w:szCs w:val="22"/>
              </w:rPr>
              <w:fldChar w:fldCharType="end"/>
            </w:r>
            <w:bookmarkEnd w:id="69"/>
          </w:p>
        </w:tc>
      </w:tr>
      <w:bookmarkEnd w:id="62"/>
    </w:tbl>
    <w:p w14:paraId="575E2533" w14:textId="77777777" w:rsidR="004E65A7" w:rsidRPr="0073284C" w:rsidRDefault="004E65A7" w:rsidP="00A46E04">
      <w:pPr>
        <w:widowControl/>
        <w:autoSpaceDE/>
        <w:autoSpaceDN/>
        <w:adjustRightInd/>
        <w:jc w:val="both"/>
        <w:rPr>
          <w:rFonts w:ascii="Times New Roman" w:hAnsi="Times New Roman"/>
          <w:sz w:val="22"/>
          <w:szCs w:val="22"/>
          <w:lang w:val="en-US"/>
        </w:rPr>
      </w:pPr>
    </w:p>
    <w:sectPr w:rsidR="004E65A7" w:rsidRPr="0073284C" w:rsidSect="008A4D2B">
      <w:headerReference w:type="even" r:id="rId8"/>
      <w:footerReference w:type="even" r:id="rId9"/>
      <w:footerReference w:type="default" r:id="rId10"/>
      <w:headerReference w:type="first" r:id="rId11"/>
      <w:footerReference w:type="first" r:id="rId12"/>
      <w:pgSz w:w="11906" w:h="16838"/>
      <w:pgMar w:top="1134" w:right="1080" w:bottom="1440" w:left="1080" w:header="568" w:footer="104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A917F" w14:textId="77777777" w:rsidR="00CA0CBC" w:rsidRDefault="00CA0CBC">
      <w:r>
        <w:separator/>
      </w:r>
    </w:p>
  </w:endnote>
  <w:endnote w:type="continuationSeparator" w:id="0">
    <w:p w14:paraId="19783796" w14:textId="77777777" w:rsidR="00CA0CBC" w:rsidRDefault="00CA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540537"/>
      <w:docPartObj>
        <w:docPartGallery w:val="Page Numbers (Bottom of Page)"/>
        <w:docPartUnique/>
      </w:docPartObj>
    </w:sdtPr>
    <w:sdtEndPr/>
    <w:sdtContent>
      <w:p w14:paraId="6B92A236" w14:textId="77777777" w:rsidR="00CA0CBC" w:rsidRDefault="00CA0CBC">
        <w:pPr>
          <w:pStyle w:val="a5"/>
          <w:jc w:val="center"/>
        </w:pPr>
        <w:r>
          <w:fldChar w:fldCharType="begin"/>
        </w:r>
        <w:r>
          <w:instrText>PAGE   \* MERGEFORMAT</w:instrText>
        </w:r>
        <w:r>
          <w:fldChar w:fldCharType="separate"/>
        </w:r>
        <w:r>
          <w:rPr>
            <w:noProof/>
          </w:rPr>
          <w:t>2</w:t>
        </w:r>
        <w:r>
          <w:fldChar w:fldCharType="end"/>
        </w:r>
      </w:p>
    </w:sdtContent>
  </w:sdt>
  <w:p w14:paraId="7365F317" w14:textId="77777777" w:rsidR="00CA0CBC" w:rsidRDefault="00CA0C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7CFA" w14:textId="77777777" w:rsidR="00CA0CBC" w:rsidRPr="00931AB2" w:rsidRDefault="00CA0CBC" w:rsidP="004C6518">
    <w:pPr>
      <w:pStyle w:val="a5"/>
      <w:jc w:val="center"/>
      <w:rPr>
        <w:rFonts w:ascii="Times New Roman" w:hAnsi="Times New Roman"/>
        <w:sz w:val="14"/>
        <w:szCs w:val="16"/>
      </w:rPr>
    </w:pPr>
    <w:r w:rsidRPr="00931AB2">
      <w:rPr>
        <w:rFonts w:ascii="Times New Roman" w:hAnsi="Times New Roman"/>
        <w:sz w:val="14"/>
        <w:szCs w:val="16"/>
      </w:rPr>
      <w:t xml:space="preserve">Страница </w:t>
    </w:r>
    <w:r w:rsidRPr="00931AB2">
      <w:rPr>
        <w:rFonts w:ascii="Times New Roman" w:hAnsi="Times New Roman"/>
        <w:sz w:val="14"/>
        <w:szCs w:val="16"/>
      </w:rPr>
      <w:fldChar w:fldCharType="begin"/>
    </w:r>
    <w:r w:rsidRPr="00931AB2">
      <w:rPr>
        <w:rFonts w:ascii="Times New Roman" w:hAnsi="Times New Roman"/>
        <w:sz w:val="14"/>
        <w:szCs w:val="16"/>
      </w:rPr>
      <w:instrText>PAGE  \* Arabic  \* MERGEFORMAT</w:instrText>
    </w:r>
    <w:r w:rsidRPr="00931AB2">
      <w:rPr>
        <w:rFonts w:ascii="Times New Roman" w:hAnsi="Times New Roman"/>
        <w:sz w:val="14"/>
        <w:szCs w:val="16"/>
      </w:rPr>
      <w:fldChar w:fldCharType="separate"/>
    </w:r>
    <w:r w:rsidRPr="00931AB2">
      <w:rPr>
        <w:rFonts w:ascii="Times New Roman" w:hAnsi="Times New Roman"/>
        <w:sz w:val="14"/>
        <w:szCs w:val="16"/>
      </w:rPr>
      <w:t>2</w:t>
    </w:r>
    <w:r w:rsidRPr="00931AB2">
      <w:rPr>
        <w:rFonts w:ascii="Times New Roman" w:hAnsi="Times New Roman"/>
        <w:sz w:val="14"/>
        <w:szCs w:val="16"/>
      </w:rPr>
      <w:fldChar w:fldCharType="end"/>
    </w:r>
    <w:r w:rsidRPr="00931AB2">
      <w:rPr>
        <w:rFonts w:ascii="Times New Roman" w:hAnsi="Times New Roman"/>
        <w:sz w:val="14"/>
        <w:szCs w:val="16"/>
      </w:rPr>
      <w:t xml:space="preserve"> из </w:t>
    </w:r>
    <w:r w:rsidRPr="00931AB2">
      <w:rPr>
        <w:rFonts w:ascii="Times New Roman" w:hAnsi="Times New Roman"/>
        <w:sz w:val="14"/>
        <w:szCs w:val="16"/>
      </w:rPr>
      <w:fldChar w:fldCharType="begin"/>
    </w:r>
    <w:r w:rsidRPr="00931AB2">
      <w:rPr>
        <w:rFonts w:ascii="Times New Roman" w:hAnsi="Times New Roman"/>
        <w:sz w:val="14"/>
        <w:szCs w:val="16"/>
      </w:rPr>
      <w:instrText>NUMPAGES \* арабский \* MERGEFORMAT</w:instrText>
    </w:r>
    <w:r w:rsidRPr="00931AB2">
      <w:rPr>
        <w:rFonts w:ascii="Times New Roman" w:hAnsi="Times New Roman"/>
        <w:sz w:val="14"/>
        <w:szCs w:val="16"/>
      </w:rPr>
      <w:fldChar w:fldCharType="separate"/>
    </w:r>
    <w:r w:rsidRPr="00931AB2">
      <w:rPr>
        <w:rFonts w:ascii="Times New Roman" w:hAnsi="Times New Roman"/>
        <w:sz w:val="14"/>
        <w:szCs w:val="16"/>
      </w:rPr>
      <w:t>2</w:t>
    </w:r>
    <w:r w:rsidRPr="00931AB2">
      <w:rPr>
        <w:rFonts w:ascii="Times New Roman" w:hAnsi="Times New Roman"/>
        <w:sz w:val="14"/>
        <w:szCs w:val="16"/>
      </w:rPr>
      <w:fldChar w:fldCharType="end"/>
    </w:r>
  </w:p>
  <w:p w14:paraId="1C413806" w14:textId="6F4A38B9" w:rsidR="00CA0CBC" w:rsidRPr="00AE1D13" w:rsidRDefault="00CA0CBC" w:rsidP="00616393">
    <w:pPr>
      <w:pStyle w:val="a5"/>
      <w:jc w:val="right"/>
      <w:rPr>
        <w:rFonts w:ascii="Times New Roman" w:hAnsi="Times New Roman"/>
        <w:sz w:val="14"/>
        <w:szCs w:val="16"/>
      </w:rPr>
    </w:pPr>
    <w:r w:rsidRPr="00931AB2">
      <w:rPr>
        <w:rFonts w:ascii="Times New Roman" w:hAnsi="Times New Roman"/>
        <w:sz w:val="14"/>
        <w:szCs w:val="16"/>
      </w:rPr>
      <w:t>Договора</w:t>
    </w:r>
    <w:r w:rsidRPr="00AE1D13">
      <w:rPr>
        <w:rFonts w:ascii="Times New Roman" w:hAnsi="Times New Roman"/>
        <w:sz w:val="14"/>
        <w:szCs w:val="16"/>
      </w:rPr>
      <w:t xml:space="preserve"> </w:t>
    </w:r>
    <w:r w:rsidRPr="00931AB2">
      <w:rPr>
        <w:rFonts w:ascii="Times New Roman" w:hAnsi="Times New Roman"/>
        <w:sz w:val="14"/>
        <w:szCs w:val="16"/>
      </w:rPr>
      <w:t>подряда</w:t>
    </w:r>
    <w:r w:rsidRPr="00AE1D13">
      <w:rPr>
        <w:rFonts w:ascii="Times New Roman" w:hAnsi="Times New Roman"/>
        <w:sz w:val="14"/>
        <w:szCs w:val="16"/>
      </w:rPr>
      <w:t xml:space="preserve"> № </w:t>
    </w:r>
    <w:r>
      <w:rPr>
        <w:rFonts w:ascii="Times New Roman" w:hAnsi="Times New Roman"/>
        <w:sz w:val="14"/>
        <w:szCs w:val="16"/>
      </w:rPr>
      <w:fldChar w:fldCharType="begin"/>
    </w:r>
    <w:r w:rsidRPr="00AE1D13">
      <w:rPr>
        <w:rFonts w:ascii="Times New Roman" w:hAnsi="Times New Roman"/>
        <w:sz w:val="14"/>
        <w:szCs w:val="16"/>
      </w:rPr>
      <w:instrText xml:space="preserve"> REF  CONTR_NR </w:instrText>
    </w:r>
    <w:r>
      <w:rPr>
        <w:rFonts w:ascii="Times New Roman" w:hAnsi="Times New Roman"/>
        <w:sz w:val="14"/>
        <w:szCs w:val="16"/>
      </w:rPr>
      <w:instrText xml:space="preserve"> \* MERGEFORMAT </w:instrText>
    </w:r>
    <w:r>
      <w:rPr>
        <w:rFonts w:ascii="Times New Roman" w:hAnsi="Times New Roman"/>
        <w:sz w:val="14"/>
        <w:szCs w:val="16"/>
      </w:rPr>
      <w:fldChar w:fldCharType="separate"/>
    </w:r>
    <w:r w:rsidRPr="00AE1D13">
      <w:rPr>
        <w:rFonts w:ascii="Times New Roman" w:hAnsi="Times New Roman"/>
        <w:sz w:val="14"/>
        <w:szCs w:val="16"/>
      </w:rPr>
      <w:t>CONTR_NR</w:t>
    </w:r>
    <w:r>
      <w:rPr>
        <w:rFonts w:ascii="Times New Roman" w:hAnsi="Times New Roman"/>
        <w:sz w:val="14"/>
        <w:szCs w:val="16"/>
      </w:rPr>
      <w:fldChar w:fldCharType="end"/>
    </w:r>
    <w:r w:rsidRPr="00AE1D13">
      <w:rPr>
        <w:rFonts w:ascii="Times New Roman" w:hAnsi="Times New Roman"/>
        <w:sz w:val="14"/>
        <w:szCs w:val="16"/>
      </w:rPr>
      <w:t xml:space="preserve"> </w:t>
    </w:r>
    <w:r w:rsidRPr="00CD275E">
      <w:rPr>
        <w:rFonts w:ascii="Times New Roman" w:hAnsi="Times New Roman"/>
        <w:sz w:val="14"/>
        <w:szCs w:val="16"/>
      </w:rPr>
      <w:t>от</w:t>
    </w:r>
    <w:r w:rsidRPr="00AE1D13">
      <w:rPr>
        <w:rFonts w:ascii="Times New Roman" w:hAnsi="Times New Roman"/>
        <w:sz w:val="14"/>
        <w:szCs w:val="16"/>
      </w:rPr>
      <w:t xml:space="preserve"> </w:t>
    </w:r>
    <w:r>
      <w:rPr>
        <w:rFonts w:ascii="Times New Roman" w:hAnsi="Times New Roman"/>
        <w:sz w:val="14"/>
        <w:szCs w:val="16"/>
      </w:rPr>
      <w:fldChar w:fldCharType="begin"/>
    </w:r>
    <w:r>
      <w:rPr>
        <w:rFonts w:ascii="Times New Roman" w:hAnsi="Times New Roman"/>
        <w:sz w:val="14"/>
        <w:szCs w:val="16"/>
      </w:rPr>
      <w:instrText xml:space="preserve"> REF  DD_CONTR  \* MERGEFORMAT </w:instrText>
    </w:r>
    <w:r>
      <w:rPr>
        <w:rFonts w:ascii="Times New Roman" w:hAnsi="Times New Roman"/>
        <w:sz w:val="14"/>
        <w:szCs w:val="16"/>
      </w:rPr>
      <w:fldChar w:fldCharType="separate"/>
    </w:r>
    <w:r w:rsidRPr="00AA3AE7">
      <w:rPr>
        <w:rFonts w:ascii="Times New Roman" w:hAnsi="Times New Roman"/>
        <w:sz w:val="14"/>
        <w:szCs w:val="16"/>
      </w:rPr>
      <w:t>DD_CONTR</w:t>
    </w:r>
    <w:r>
      <w:rPr>
        <w:rFonts w:ascii="Times New Roman" w:hAnsi="Times New Roman"/>
        <w:sz w:val="14"/>
        <w:szCs w:val="16"/>
      </w:rPr>
      <w:fldChar w:fldCharType="end"/>
    </w:r>
    <w:r w:rsidRPr="00AE1D13">
      <w:rPr>
        <w:rFonts w:ascii="Times New Roman" w:hAnsi="Times New Roman"/>
        <w:sz w:val="14"/>
        <w:szCs w:val="16"/>
      </w:rPr>
      <w:t xml:space="preserve"> </w:t>
    </w:r>
    <w:r>
      <w:rPr>
        <w:rFonts w:ascii="Times New Roman" w:hAnsi="Times New Roman"/>
        <w:sz w:val="14"/>
        <w:szCs w:val="16"/>
      </w:rPr>
      <w:fldChar w:fldCharType="begin"/>
    </w:r>
    <w:r>
      <w:rPr>
        <w:rFonts w:ascii="Times New Roman" w:hAnsi="Times New Roman"/>
        <w:sz w:val="14"/>
        <w:szCs w:val="16"/>
      </w:rPr>
      <w:instrText xml:space="preserve"> REF  MONTH_CONTR  \* MERGEFORMAT </w:instrText>
    </w:r>
    <w:r>
      <w:rPr>
        <w:rFonts w:ascii="Times New Roman" w:hAnsi="Times New Roman"/>
        <w:sz w:val="14"/>
        <w:szCs w:val="16"/>
      </w:rPr>
      <w:fldChar w:fldCharType="separate"/>
    </w:r>
    <w:r w:rsidRPr="00AA3AE7">
      <w:rPr>
        <w:rFonts w:ascii="Times New Roman" w:hAnsi="Times New Roman"/>
        <w:sz w:val="14"/>
        <w:szCs w:val="16"/>
      </w:rPr>
      <w:t>MONTH_CONTR</w:t>
    </w:r>
    <w:r>
      <w:rPr>
        <w:rFonts w:ascii="Times New Roman" w:hAnsi="Times New Roman"/>
        <w:sz w:val="14"/>
        <w:szCs w:val="16"/>
      </w:rPr>
      <w:fldChar w:fldCharType="end"/>
    </w:r>
    <w:r w:rsidRPr="00AE1D13">
      <w:rPr>
        <w:rFonts w:ascii="Times New Roman" w:hAnsi="Times New Roman"/>
        <w:sz w:val="14"/>
        <w:szCs w:val="16"/>
      </w:rPr>
      <w:t xml:space="preserve"> </w:t>
    </w:r>
    <w:r>
      <w:rPr>
        <w:rFonts w:ascii="Times New Roman" w:hAnsi="Times New Roman"/>
        <w:sz w:val="14"/>
        <w:szCs w:val="16"/>
      </w:rPr>
      <w:fldChar w:fldCharType="begin"/>
    </w:r>
    <w:r>
      <w:rPr>
        <w:rFonts w:ascii="Times New Roman" w:hAnsi="Times New Roman"/>
        <w:sz w:val="14"/>
        <w:szCs w:val="16"/>
      </w:rPr>
      <w:instrText xml:space="preserve"> REF  YYYY_CONTR  \* MERGEFORMAT </w:instrText>
    </w:r>
    <w:r>
      <w:rPr>
        <w:rFonts w:ascii="Times New Roman" w:hAnsi="Times New Roman"/>
        <w:sz w:val="14"/>
        <w:szCs w:val="16"/>
      </w:rPr>
      <w:fldChar w:fldCharType="separate"/>
    </w:r>
    <w:r w:rsidRPr="00AA3AE7">
      <w:rPr>
        <w:rFonts w:ascii="Times New Roman" w:hAnsi="Times New Roman"/>
        <w:sz w:val="14"/>
        <w:szCs w:val="16"/>
      </w:rPr>
      <w:t>YYYY_CONTR</w:t>
    </w:r>
    <w:r>
      <w:rPr>
        <w:rFonts w:ascii="Times New Roman" w:hAnsi="Times New Roman"/>
        <w:sz w:val="14"/>
        <w:szCs w:val="16"/>
      </w:rPr>
      <w:fldChar w:fldCharType="end"/>
    </w:r>
    <w:r w:rsidRPr="00AE1D13">
      <w:rPr>
        <w:rFonts w:ascii="Times New Roman" w:hAnsi="Times New Roman"/>
        <w:sz w:val="14"/>
        <w:szCs w:val="16"/>
      </w:rPr>
      <w:t xml:space="preserve"> </w:t>
    </w:r>
    <w:r w:rsidRPr="00CD275E">
      <w:rPr>
        <w:rFonts w:ascii="Times New Roman" w:hAnsi="Times New Roman"/>
        <w:sz w:val="14"/>
        <w:szCs w:val="16"/>
      </w:rPr>
      <w:t>г</w:t>
    </w:r>
    <w:r w:rsidRPr="00AE1D13">
      <w:rPr>
        <w:rFonts w:ascii="Times New Roman" w:hAnsi="Times New Roman"/>
        <w:sz w:val="14"/>
        <w:szCs w:val="16"/>
      </w:rPr>
      <w:t>.</w:t>
    </w:r>
  </w:p>
  <w:p w14:paraId="1125CE09" w14:textId="7CBA5C42" w:rsidR="00CA0CBC" w:rsidRPr="00931AB2" w:rsidRDefault="00CA0CBC" w:rsidP="007D79E7">
    <w:pPr>
      <w:pStyle w:val="a5"/>
      <w:jc w:val="right"/>
      <w:rPr>
        <w:rFonts w:ascii="Times New Roman" w:hAnsi="Times New Roman"/>
        <w:sz w:val="14"/>
        <w:szCs w:val="16"/>
      </w:rPr>
    </w:pPr>
    <w:r w:rsidRPr="00931AB2">
      <w:rPr>
        <w:rFonts w:ascii="Times New Roman" w:hAnsi="Times New Roman"/>
        <w:sz w:val="14"/>
        <w:szCs w:val="16"/>
      </w:rPr>
      <w:t xml:space="preserve">Типовая форма ООО «СЛК Цемент». </w:t>
    </w:r>
    <w:r w:rsidRPr="00BF0898">
      <w:rPr>
        <w:rFonts w:ascii="Times New Roman" w:hAnsi="Times New Roman"/>
        <w:sz w:val="14"/>
        <w:szCs w:val="16"/>
      </w:rPr>
      <w:t xml:space="preserve">Редакция </w:t>
    </w:r>
    <w:r>
      <w:rPr>
        <w:rFonts w:ascii="Times New Roman" w:hAnsi="Times New Roman"/>
        <w:sz w:val="14"/>
        <w:szCs w:val="16"/>
      </w:rPr>
      <w:t xml:space="preserve">№ </w:t>
    </w:r>
    <w:r w:rsidRPr="00BF0898">
      <w:rPr>
        <w:rFonts w:ascii="Times New Roman" w:hAnsi="Times New Roman"/>
        <w:sz w:val="14"/>
        <w:szCs w:val="16"/>
      </w:rPr>
      <w:t>2</w:t>
    </w:r>
    <w:r>
      <w:rPr>
        <w:rFonts w:ascii="Times New Roman" w:hAnsi="Times New Roman"/>
        <w:sz w:val="14"/>
        <w:szCs w:val="16"/>
      </w:rPr>
      <w:t xml:space="preserve"> от 31 марта 2022 г.</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72A7" w14:textId="77777777" w:rsidR="00CA0CBC" w:rsidRDefault="00CA0CBC">
    <w:pPr>
      <w:pStyle w:val="a5"/>
      <w:jc w:val="center"/>
      <w:rPr>
        <w:color w:val="4F81BD" w:themeColor="accent1"/>
      </w:rPr>
    </w:pPr>
    <w:r>
      <w:rPr>
        <w:color w:val="4F81BD" w:themeColor="accent1"/>
      </w:rPr>
      <w:t xml:space="preserve">Страница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из </w:t>
    </w:r>
    <w:r>
      <w:rPr>
        <w:color w:val="4F81BD" w:themeColor="accent1"/>
      </w:rPr>
      <w:fldChar w:fldCharType="begin"/>
    </w:r>
    <w:r>
      <w:rPr>
        <w:color w:val="4F81BD" w:themeColor="accent1"/>
      </w:rPr>
      <w:instrText>NUMPAGES \* арабский \* MERGEFORMAT</w:instrText>
    </w:r>
    <w:r>
      <w:rPr>
        <w:color w:val="4F81BD" w:themeColor="accent1"/>
      </w:rPr>
      <w:fldChar w:fldCharType="separate"/>
    </w:r>
    <w:r>
      <w:rPr>
        <w:color w:val="4F81BD" w:themeColor="accent1"/>
      </w:rPr>
      <w:t>2</w:t>
    </w:r>
    <w:r>
      <w:rPr>
        <w:color w:val="4F81BD" w:themeColor="accent1"/>
      </w:rPr>
      <w:fldChar w:fldCharType="end"/>
    </w:r>
  </w:p>
  <w:p w14:paraId="043B4FFB" w14:textId="77777777" w:rsidR="00CA0CBC" w:rsidRPr="00974BBB" w:rsidRDefault="00CA0CBC" w:rsidP="00AC37E9">
    <w:pPr>
      <w:pStyle w:val="a5"/>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4C61F" w14:textId="77777777" w:rsidR="00CA0CBC" w:rsidRDefault="00CA0CBC">
      <w:r>
        <w:separator/>
      </w:r>
    </w:p>
  </w:footnote>
  <w:footnote w:type="continuationSeparator" w:id="0">
    <w:p w14:paraId="45E63624" w14:textId="77777777" w:rsidR="00CA0CBC" w:rsidRDefault="00CA0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0B506" w14:textId="77777777" w:rsidR="00CA0CBC" w:rsidRPr="00E01B74" w:rsidRDefault="00CA0CBC" w:rsidP="00E01B74">
    <w:pPr>
      <w:pStyle w:val="ad"/>
      <w:jc w:val="right"/>
    </w:pPr>
    <w:r w:rsidRPr="00E01B74">
      <w:rPr>
        <w:rFonts w:ascii="Times New Roman" w:hAnsi="Times New Roman"/>
        <w:i/>
        <w:iCs/>
        <w:sz w:val="16"/>
        <w:szCs w:val="16"/>
      </w:rPr>
      <w:t xml:space="preserve">Страница </w:t>
    </w:r>
    <w:r w:rsidRPr="00E01B74">
      <w:rPr>
        <w:rFonts w:ascii="Times New Roman" w:hAnsi="Times New Roman"/>
        <w:b/>
        <w:i/>
        <w:iCs/>
        <w:sz w:val="16"/>
        <w:szCs w:val="16"/>
      </w:rPr>
      <w:fldChar w:fldCharType="begin"/>
    </w:r>
    <w:r w:rsidRPr="00E01B74">
      <w:rPr>
        <w:rFonts w:ascii="Times New Roman" w:hAnsi="Times New Roman"/>
        <w:b/>
        <w:i/>
        <w:iCs/>
        <w:sz w:val="16"/>
        <w:szCs w:val="16"/>
      </w:rPr>
      <w:instrText>PAGE  \* Arabic  \* MERGEFORMAT</w:instrText>
    </w:r>
    <w:r w:rsidRPr="00E01B74">
      <w:rPr>
        <w:rFonts w:ascii="Times New Roman" w:hAnsi="Times New Roman"/>
        <w:b/>
        <w:i/>
        <w:iCs/>
        <w:sz w:val="16"/>
        <w:szCs w:val="16"/>
      </w:rPr>
      <w:fldChar w:fldCharType="separate"/>
    </w:r>
    <w:r>
      <w:rPr>
        <w:rFonts w:ascii="Times New Roman" w:hAnsi="Times New Roman"/>
        <w:b/>
        <w:i/>
        <w:iCs/>
        <w:noProof/>
        <w:sz w:val="16"/>
        <w:szCs w:val="16"/>
      </w:rPr>
      <w:t>2</w:t>
    </w:r>
    <w:r w:rsidRPr="00E01B74">
      <w:rPr>
        <w:rFonts w:ascii="Times New Roman" w:hAnsi="Times New Roman"/>
        <w:b/>
        <w:i/>
        <w:iCs/>
        <w:sz w:val="16"/>
        <w:szCs w:val="16"/>
      </w:rPr>
      <w:fldChar w:fldCharType="end"/>
    </w:r>
    <w:r w:rsidRPr="00E01B74">
      <w:rPr>
        <w:rFonts w:ascii="Times New Roman" w:hAnsi="Times New Roman"/>
        <w:i/>
        <w:iCs/>
        <w:sz w:val="16"/>
        <w:szCs w:val="16"/>
      </w:rPr>
      <w:t xml:space="preserve"> из </w:t>
    </w:r>
    <w:r w:rsidRPr="00E01B74">
      <w:rPr>
        <w:rFonts w:ascii="Times New Roman" w:hAnsi="Times New Roman"/>
        <w:b/>
        <w:i/>
        <w:iCs/>
        <w:sz w:val="16"/>
        <w:szCs w:val="16"/>
      </w:rPr>
      <w:fldChar w:fldCharType="begin"/>
    </w:r>
    <w:r w:rsidRPr="00E01B74">
      <w:rPr>
        <w:rFonts w:ascii="Times New Roman" w:hAnsi="Times New Roman"/>
        <w:b/>
        <w:i/>
        <w:iCs/>
        <w:sz w:val="16"/>
        <w:szCs w:val="16"/>
      </w:rPr>
      <w:instrText>NUMPAGES  \* Arabic  \* MERGEFORMAT</w:instrText>
    </w:r>
    <w:r w:rsidRPr="00E01B74">
      <w:rPr>
        <w:rFonts w:ascii="Times New Roman" w:hAnsi="Times New Roman"/>
        <w:b/>
        <w:i/>
        <w:iCs/>
        <w:sz w:val="16"/>
        <w:szCs w:val="16"/>
      </w:rPr>
      <w:fldChar w:fldCharType="separate"/>
    </w:r>
    <w:r>
      <w:rPr>
        <w:rFonts w:ascii="Times New Roman" w:hAnsi="Times New Roman"/>
        <w:b/>
        <w:i/>
        <w:iCs/>
        <w:noProof/>
        <w:sz w:val="16"/>
        <w:szCs w:val="16"/>
      </w:rPr>
      <w:t>11</w:t>
    </w:r>
    <w:r w:rsidRPr="00E01B74">
      <w:rPr>
        <w:rFonts w:ascii="Times New Roman" w:hAnsi="Times New Roman"/>
        <w:b/>
        <w:i/>
        <w:iCs/>
        <w:sz w:val="16"/>
        <w:szCs w:val="16"/>
      </w:rPr>
      <w:fldChar w:fldCharType="end"/>
    </w:r>
    <w:r w:rsidRPr="00562C29">
      <w:rPr>
        <w:rFonts w:ascii="Times New Roman" w:hAnsi="Times New Roman"/>
        <w:i/>
        <w:iCs/>
        <w:sz w:val="16"/>
        <w:szCs w:val="16"/>
      </w:rPr>
      <w:t xml:space="preserve"> </w:t>
    </w:r>
    <w:r>
      <w:rPr>
        <w:rFonts w:ascii="Times New Roman" w:hAnsi="Times New Roman"/>
        <w:i/>
        <w:iCs/>
        <w:sz w:val="16"/>
        <w:szCs w:val="16"/>
      </w:rPr>
      <w:t xml:space="preserve"> договора</w:t>
    </w:r>
    <w:r w:rsidRPr="00562C29">
      <w:rPr>
        <w:rFonts w:ascii="Times New Roman" w:hAnsi="Times New Roman"/>
        <w:i/>
        <w:iCs/>
        <w:sz w:val="16"/>
        <w:szCs w:val="16"/>
      </w:rPr>
      <w:t xml:space="preserve"> подряда № </w:t>
    </w:r>
    <w:r>
      <w:rPr>
        <w:rFonts w:ascii="Times New Roman" w:hAnsi="Times New Roman"/>
        <w:i/>
        <w:iCs/>
        <w:sz w:val="16"/>
        <w:szCs w:val="16"/>
      </w:rPr>
      <w:t>14/1980 от 03.11.2016 г.</w:t>
    </w:r>
  </w:p>
  <w:p w14:paraId="313D5590" w14:textId="77777777" w:rsidR="00CA0CBC" w:rsidRDefault="00CA0CBC">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903C" w14:textId="77777777" w:rsidR="00CA0CBC" w:rsidRDefault="00CA0CBC">
    <w:pPr>
      <w:pStyle w:val="ad"/>
    </w:pPr>
  </w:p>
  <w:p w14:paraId="1E730C5D" w14:textId="77777777" w:rsidR="00CA0CBC" w:rsidRDefault="00CA0CB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EB7"/>
    <w:multiLevelType w:val="hybridMultilevel"/>
    <w:tmpl w:val="9A960F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BB78B0"/>
    <w:multiLevelType w:val="hybridMultilevel"/>
    <w:tmpl w:val="6F0EE8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EF48BA"/>
    <w:multiLevelType w:val="hybridMultilevel"/>
    <w:tmpl w:val="749AB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85ADD"/>
    <w:multiLevelType w:val="hybridMultilevel"/>
    <w:tmpl w:val="1E6A20C6"/>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5527AB"/>
    <w:multiLevelType w:val="multilevel"/>
    <w:tmpl w:val="345AEA7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41565A1"/>
    <w:multiLevelType w:val="multilevel"/>
    <w:tmpl w:val="C99AB924"/>
    <w:lvl w:ilvl="0">
      <w:start w:val="1"/>
      <w:numFmt w:val="decimal"/>
      <w:lvlText w:val="%1."/>
      <w:lvlJc w:val="left"/>
      <w:pPr>
        <w:ind w:left="1018" w:hanging="450"/>
      </w:pPr>
      <w:rPr>
        <w:rFonts w:ascii="Times New Roman" w:eastAsia="Times New Roman" w:hAnsi="Times New Roman" w:cs="Times New Roman"/>
        <w:b/>
      </w:rPr>
    </w:lvl>
    <w:lvl w:ilvl="1">
      <w:start w:val="1"/>
      <w:numFmt w:val="decimal"/>
      <w:suff w:val="space"/>
      <w:lvlText w:val="%1.%2."/>
      <w:lvlJc w:val="left"/>
      <w:pPr>
        <w:ind w:left="450" w:hanging="450"/>
      </w:pPr>
      <w:rPr>
        <w:rFonts w:hint="default"/>
        <w:b w:val="0"/>
      </w:rPr>
    </w:lvl>
    <w:lvl w:ilvl="2">
      <w:start w:val="1"/>
      <w:numFmt w:val="decimal"/>
      <w:suff w:val="space"/>
      <w:lvlText w:val="%1.%2.%3."/>
      <w:lvlJc w:val="left"/>
      <w:pPr>
        <w:ind w:left="128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A2219BD"/>
    <w:multiLevelType w:val="multilevel"/>
    <w:tmpl w:val="345AEA7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303C33E2"/>
    <w:multiLevelType w:val="hybridMultilevel"/>
    <w:tmpl w:val="2F7AA576"/>
    <w:lvl w:ilvl="0" w:tplc="EE34D970">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8" w15:restartNumberingAfterBreak="0">
    <w:nsid w:val="3E3127C3"/>
    <w:multiLevelType w:val="hybridMultilevel"/>
    <w:tmpl w:val="373ECF6E"/>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18D1015"/>
    <w:multiLevelType w:val="multilevel"/>
    <w:tmpl w:val="345AEA7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51056EE5"/>
    <w:multiLevelType w:val="multilevel"/>
    <w:tmpl w:val="2DC077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5353E8"/>
    <w:multiLevelType w:val="hybridMultilevel"/>
    <w:tmpl w:val="50A2A924"/>
    <w:lvl w:ilvl="0" w:tplc="25BC038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1A304A7"/>
    <w:multiLevelType w:val="hybridMultilevel"/>
    <w:tmpl w:val="3744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D44A55"/>
    <w:multiLevelType w:val="hybridMultilevel"/>
    <w:tmpl w:val="B0AEAF2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647E1386"/>
    <w:multiLevelType w:val="hybridMultilevel"/>
    <w:tmpl w:val="E8A0F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163D65"/>
    <w:multiLevelType w:val="hybridMultilevel"/>
    <w:tmpl w:val="D9F2A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9A2CE7"/>
    <w:multiLevelType w:val="multilevel"/>
    <w:tmpl w:val="345AEA7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70856A43"/>
    <w:multiLevelType w:val="multilevel"/>
    <w:tmpl w:val="345AEA7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78E669FB"/>
    <w:multiLevelType w:val="multilevel"/>
    <w:tmpl w:val="0792E988"/>
    <w:lvl w:ilvl="0">
      <w:start w:val="1"/>
      <w:numFmt w:val="decimal"/>
      <w:lvlText w:val="%1."/>
      <w:lvlJc w:val="left"/>
      <w:pPr>
        <w:ind w:left="450" w:hanging="450"/>
      </w:pPr>
    </w:lvl>
    <w:lvl w:ilvl="1">
      <w:start w:val="1"/>
      <w:numFmt w:val="decimal"/>
      <w:suff w:val="space"/>
      <w:lvlText w:val="%1.%2."/>
      <w:lvlJc w:val="left"/>
      <w:pPr>
        <w:ind w:left="734" w:hanging="450"/>
      </w:pPr>
    </w:lvl>
    <w:lvl w:ilvl="2">
      <w:start w:val="1"/>
      <w:numFmt w:val="decimal"/>
      <w:suff w:val="space"/>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9" w15:restartNumberingAfterBreak="0">
    <w:nsid w:val="79947565"/>
    <w:multiLevelType w:val="multilevel"/>
    <w:tmpl w:val="F5EE60B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11"/>
  </w:num>
  <w:num w:numId="5">
    <w:abstractNumId w:val="13"/>
  </w:num>
  <w:num w:numId="6">
    <w:abstractNumId w:val="5"/>
  </w:num>
  <w:num w:numId="7">
    <w:abstractNumId w:val="4"/>
  </w:num>
  <w:num w:numId="8">
    <w:abstractNumId w:val="16"/>
  </w:num>
  <w:num w:numId="9">
    <w:abstractNumId w:val="9"/>
  </w:num>
  <w:num w:numId="10">
    <w:abstractNumId w:val="17"/>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7"/>
  </w:num>
  <w:num w:numId="16">
    <w:abstractNumId w:val="2"/>
  </w:num>
  <w:num w:numId="17">
    <w:abstractNumId w:val="12"/>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2bqZOFXNx67goZ1+Wz22AvetdC4GoC0yiRVIUcrJ/CqxHazQir3zUlaKOqJx5CoWBun0kRlcBQsREdIwx4i7Pg==" w:salt="VAs7MdiwfDbaN1zJI/omTg=="/>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89"/>
    <w:rsid w:val="000013D0"/>
    <w:rsid w:val="00002BAF"/>
    <w:rsid w:val="0000567C"/>
    <w:rsid w:val="00007455"/>
    <w:rsid w:val="000101F3"/>
    <w:rsid w:val="00012DCC"/>
    <w:rsid w:val="00014049"/>
    <w:rsid w:val="0003015C"/>
    <w:rsid w:val="00032BAE"/>
    <w:rsid w:val="00032CDB"/>
    <w:rsid w:val="00034AD9"/>
    <w:rsid w:val="0003768F"/>
    <w:rsid w:val="0004037A"/>
    <w:rsid w:val="000438D7"/>
    <w:rsid w:val="0004597C"/>
    <w:rsid w:val="0004798C"/>
    <w:rsid w:val="000509CF"/>
    <w:rsid w:val="000556AC"/>
    <w:rsid w:val="0006132C"/>
    <w:rsid w:val="0006216E"/>
    <w:rsid w:val="00063028"/>
    <w:rsid w:val="00063C77"/>
    <w:rsid w:val="00063E48"/>
    <w:rsid w:val="0006713F"/>
    <w:rsid w:val="000711B9"/>
    <w:rsid w:val="000726EC"/>
    <w:rsid w:val="000736B5"/>
    <w:rsid w:val="00075A84"/>
    <w:rsid w:val="00077D08"/>
    <w:rsid w:val="0008231B"/>
    <w:rsid w:val="00082976"/>
    <w:rsid w:val="0008308A"/>
    <w:rsid w:val="000917CD"/>
    <w:rsid w:val="00093708"/>
    <w:rsid w:val="0009679D"/>
    <w:rsid w:val="000A22C4"/>
    <w:rsid w:val="000A52EA"/>
    <w:rsid w:val="000A71EA"/>
    <w:rsid w:val="000B212B"/>
    <w:rsid w:val="000B227D"/>
    <w:rsid w:val="000B6174"/>
    <w:rsid w:val="000B6B40"/>
    <w:rsid w:val="000B798B"/>
    <w:rsid w:val="000C15A1"/>
    <w:rsid w:val="000C162E"/>
    <w:rsid w:val="000C2AB5"/>
    <w:rsid w:val="000C6508"/>
    <w:rsid w:val="000C74E0"/>
    <w:rsid w:val="000D14DB"/>
    <w:rsid w:val="000D4FEE"/>
    <w:rsid w:val="000D55D3"/>
    <w:rsid w:val="000D5AF2"/>
    <w:rsid w:val="000D60EF"/>
    <w:rsid w:val="000D74F0"/>
    <w:rsid w:val="000D7748"/>
    <w:rsid w:val="000D7F4D"/>
    <w:rsid w:val="000E1A3D"/>
    <w:rsid w:val="000E1E38"/>
    <w:rsid w:val="000E6228"/>
    <w:rsid w:val="000E750D"/>
    <w:rsid w:val="000F0108"/>
    <w:rsid w:val="00103FC1"/>
    <w:rsid w:val="00106DDF"/>
    <w:rsid w:val="00115E96"/>
    <w:rsid w:val="001160ED"/>
    <w:rsid w:val="00117CCE"/>
    <w:rsid w:val="00117E55"/>
    <w:rsid w:val="00125AEB"/>
    <w:rsid w:val="00126FE8"/>
    <w:rsid w:val="001310BD"/>
    <w:rsid w:val="00137907"/>
    <w:rsid w:val="0014122C"/>
    <w:rsid w:val="00142462"/>
    <w:rsid w:val="00145738"/>
    <w:rsid w:val="001462DB"/>
    <w:rsid w:val="001476D7"/>
    <w:rsid w:val="001505C9"/>
    <w:rsid w:val="00155717"/>
    <w:rsid w:val="00160EDE"/>
    <w:rsid w:val="001625A4"/>
    <w:rsid w:val="0016408F"/>
    <w:rsid w:val="00170368"/>
    <w:rsid w:val="001726F5"/>
    <w:rsid w:val="0017737A"/>
    <w:rsid w:val="00182A97"/>
    <w:rsid w:val="00186A10"/>
    <w:rsid w:val="001877D9"/>
    <w:rsid w:val="001908FB"/>
    <w:rsid w:val="001908FD"/>
    <w:rsid w:val="00192046"/>
    <w:rsid w:val="00193128"/>
    <w:rsid w:val="00196CBE"/>
    <w:rsid w:val="001A1BFE"/>
    <w:rsid w:val="001A1EF2"/>
    <w:rsid w:val="001A2CD5"/>
    <w:rsid w:val="001A45A9"/>
    <w:rsid w:val="001A7185"/>
    <w:rsid w:val="001B0492"/>
    <w:rsid w:val="001B2877"/>
    <w:rsid w:val="001B33AF"/>
    <w:rsid w:val="001B3791"/>
    <w:rsid w:val="001B4244"/>
    <w:rsid w:val="001C5064"/>
    <w:rsid w:val="001C6915"/>
    <w:rsid w:val="001C6C0C"/>
    <w:rsid w:val="001D3F75"/>
    <w:rsid w:val="001D470D"/>
    <w:rsid w:val="001D5BAC"/>
    <w:rsid w:val="001D6432"/>
    <w:rsid w:val="001D7235"/>
    <w:rsid w:val="001E0D8C"/>
    <w:rsid w:val="001E30F4"/>
    <w:rsid w:val="001E4205"/>
    <w:rsid w:val="001F1AD1"/>
    <w:rsid w:val="001F1D10"/>
    <w:rsid w:val="001F4267"/>
    <w:rsid w:val="001F4C59"/>
    <w:rsid w:val="00201697"/>
    <w:rsid w:val="0020695F"/>
    <w:rsid w:val="00206B09"/>
    <w:rsid w:val="002125C0"/>
    <w:rsid w:val="00214461"/>
    <w:rsid w:val="00215BEC"/>
    <w:rsid w:val="0021730B"/>
    <w:rsid w:val="002206D9"/>
    <w:rsid w:val="00221986"/>
    <w:rsid w:val="00222C42"/>
    <w:rsid w:val="00223473"/>
    <w:rsid w:val="00223CFA"/>
    <w:rsid w:val="00223DE6"/>
    <w:rsid w:val="002271CA"/>
    <w:rsid w:val="0022747B"/>
    <w:rsid w:val="00231688"/>
    <w:rsid w:val="00233603"/>
    <w:rsid w:val="002354D8"/>
    <w:rsid w:val="002354EF"/>
    <w:rsid w:val="00240514"/>
    <w:rsid w:val="00240E3A"/>
    <w:rsid w:val="00247ED0"/>
    <w:rsid w:val="002505F5"/>
    <w:rsid w:val="002527CC"/>
    <w:rsid w:val="00254E7F"/>
    <w:rsid w:val="0025644E"/>
    <w:rsid w:val="0025667E"/>
    <w:rsid w:val="00261896"/>
    <w:rsid w:val="00265BF4"/>
    <w:rsid w:val="00272FA7"/>
    <w:rsid w:val="00274016"/>
    <w:rsid w:val="00277BF8"/>
    <w:rsid w:val="0028719B"/>
    <w:rsid w:val="002900B2"/>
    <w:rsid w:val="002902A5"/>
    <w:rsid w:val="002912F9"/>
    <w:rsid w:val="002A1676"/>
    <w:rsid w:val="002A2DCE"/>
    <w:rsid w:val="002A402B"/>
    <w:rsid w:val="002A43BE"/>
    <w:rsid w:val="002A767F"/>
    <w:rsid w:val="002B156D"/>
    <w:rsid w:val="002B2AF6"/>
    <w:rsid w:val="002B2CF6"/>
    <w:rsid w:val="002B3495"/>
    <w:rsid w:val="002B51D1"/>
    <w:rsid w:val="002B7984"/>
    <w:rsid w:val="002C3418"/>
    <w:rsid w:val="002C3445"/>
    <w:rsid w:val="002C37D0"/>
    <w:rsid w:val="002C52E2"/>
    <w:rsid w:val="002C5605"/>
    <w:rsid w:val="002C6ABC"/>
    <w:rsid w:val="002D39D4"/>
    <w:rsid w:val="002D58CE"/>
    <w:rsid w:val="002E0A66"/>
    <w:rsid w:val="002E0FB5"/>
    <w:rsid w:val="002E1B97"/>
    <w:rsid w:val="002E1F64"/>
    <w:rsid w:val="002E51CB"/>
    <w:rsid w:val="002E6C99"/>
    <w:rsid w:val="002E70D7"/>
    <w:rsid w:val="002F4133"/>
    <w:rsid w:val="002F4563"/>
    <w:rsid w:val="00301451"/>
    <w:rsid w:val="00301940"/>
    <w:rsid w:val="00304117"/>
    <w:rsid w:val="00305983"/>
    <w:rsid w:val="00305E01"/>
    <w:rsid w:val="00307D16"/>
    <w:rsid w:val="003101E5"/>
    <w:rsid w:val="00310E18"/>
    <w:rsid w:val="003124CC"/>
    <w:rsid w:val="00312604"/>
    <w:rsid w:val="00312FE4"/>
    <w:rsid w:val="00315146"/>
    <w:rsid w:val="003153D0"/>
    <w:rsid w:val="00316EC8"/>
    <w:rsid w:val="00317CFB"/>
    <w:rsid w:val="0032027E"/>
    <w:rsid w:val="0032329D"/>
    <w:rsid w:val="003241FC"/>
    <w:rsid w:val="0032624C"/>
    <w:rsid w:val="00333BB5"/>
    <w:rsid w:val="00341372"/>
    <w:rsid w:val="00342274"/>
    <w:rsid w:val="00342EDA"/>
    <w:rsid w:val="003447E5"/>
    <w:rsid w:val="00350BB4"/>
    <w:rsid w:val="00355C71"/>
    <w:rsid w:val="00356533"/>
    <w:rsid w:val="00357D24"/>
    <w:rsid w:val="00367069"/>
    <w:rsid w:val="003715CF"/>
    <w:rsid w:val="0037218E"/>
    <w:rsid w:val="0037223A"/>
    <w:rsid w:val="00372D77"/>
    <w:rsid w:val="0037461A"/>
    <w:rsid w:val="003821DC"/>
    <w:rsid w:val="00383BA5"/>
    <w:rsid w:val="00384112"/>
    <w:rsid w:val="00391B32"/>
    <w:rsid w:val="00391E72"/>
    <w:rsid w:val="003969A0"/>
    <w:rsid w:val="003A0857"/>
    <w:rsid w:val="003A0C76"/>
    <w:rsid w:val="003A3FE5"/>
    <w:rsid w:val="003A40DB"/>
    <w:rsid w:val="003A57B4"/>
    <w:rsid w:val="003A71CB"/>
    <w:rsid w:val="003B0D14"/>
    <w:rsid w:val="003B245C"/>
    <w:rsid w:val="003B31FB"/>
    <w:rsid w:val="003B52E9"/>
    <w:rsid w:val="003B5598"/>
    <w:rsid w:val="003C0E20"/>
    <w:rsid w:val="003C10F5"/>
    <w:rsid w:val="003C6B54"/>
    <w:rsid w:val="003C71C2"/>
    <w:rsid w:val="003D5E9E"/>
    <w:rsid w:val="003D7F7D"/>
    <w:rsid w:val="003E2C11"/>
    <w:rsid w:val="003E3D19"/>
    <w:rsid w:val="003E62AB"/>
    <w:rsid w:val="003E6D8F"/>
    <w:rsid w:val="003E7471"/>
    <w:rsid w:val="003F03B1"/>
    <w:rsid w:val="003F253D"/>
    <w:rsid w:val="003F455C"/>
    <w:rsid w:val="003F57D4"/>
    <w:rsid w:val="004044C7"/>
    <w:rsid w:val="0040777D"/>
    <w:rsid w:val="0041162B"/>
    <w:rsid w:val="0041211A"/>
    <w:rsid w:val="00422CA8"/>
    <w:rsid w:val="00423098"/>
    <w:rsid w:val="0042525D"/>
    <w:rsid w:val="004259F3"/>
    <w:rsid w:val="00430140"/>
    <w:rsid w:val="004305B3"/>
    <w:rsid w:val="00431494"/>
    <w:rsid w:val="00431834"/>
    <w:rsid w:val="00432083"/>
    <w:rsid w:val="00432572"/>
    <w:rsid w:val="00432B02"/>
    <w:rsid w:val="004362A1"/>
    <w:rsid w:val="00442701"/>
    <w:rsid w:val="00442C72"/>
    <w:rsid w:val="00442FC5"/>
    <w:rsid w:val="00444104"/>
    <w:rsid w:val="0045422A"/>
    <w:rsid w:val="004543C9"/>
    <w:rsid w:val="00455EB4"/>
    <w:rsid w:val="00456747"/>
    <w:rsid w:val="00461999"/>
    <w:rsid w:val="00462B9D"/>
    <w:rsid w:val="004678EF"/>
    <w:rsid w:val="004724EB"/>
    <w:rsid w:val="00481F66"/>
    <w:rsid w:val="00482AAF"/>
    <w:rsid w:val="00483469"/>
    <w:rsid w:val="004848F9"/>
    <w:rsid w:val="00487F68"/>
    <w:rsid w:val="00493240"/>
    <w:rsid w:val="00495AA0"/>
    <w:rsid w:val="004A034B"/>
    <w:rsid w:val="004A4ED2"/>
    <w:rsid w:val="004B40CB"/>
    <w:rsid w:val="004B48D6"/>
    <w:rsid w:val="004C037D"/>
    <w:rsid w:val="004C188D"/>
    <w:rsid w:val="004C4C90"/>
    <w:rsid w:val="004C6518"/>
    <w:rsid w:val="004C7282"/>
    <w:rsid w:val="004C7B1A"/>
    <w:rsid w:val="004C7F6A"/>
    <w:rsid w:val="004D6587"/>
    <w:rsid w:val="004E1329"/>
    <w:rsid w:val="004E275E"/>
    <w:rsid w:val="004E296F"/>
    <w:rsid w:val="004E4CF2"/>
    <w:rsid w:val="004E65A7"/>
    <w:rsid w:val="004E6F66"/>
    <w:rsid w:val="004F3AC0"/>
    <w:rsid w:val="004F4650"/>
    <w:rsid w:val="004F6484"/>
    <w:rsid w:val="00501FF2"/>
    <w:rsid w:val="0050525D"/>
    <w:rsid w:val="005057C3"/>
    <w:rsid w:val="0050630B"/>
    <w:rsid w:val="005141F6"/>
    <w:rsid w:val="00517758"/>
    <w:rsid w:val="00524416"/>
    <w:rsid w:val="005275F5"/>
    <w:rsid w:val="00531D5E"/>
    <w:rsid w:val="00537B2D"/>
    <w:rsid w:val="00537DC1"/>
    <w:rsid w:val="0054027A"/>
    <w:rsid w:val="00540876"/>
    <w:rsid w:val="00541F74"/>
    <w:rsid w:val="00546D48"/>
    <w:rsid w:val="00552180"/>
    <w:rsid w:val="00556298"/>
    <w:rsid w:val="00556458"/>
    <w:rsid w:val="00556EA6"/>
    <w:rsid w:val="00557019"/>
    <w:rsid w:val="00562C29"/>
    <w:rsid w:val="00564078"/>
    <w:rsid w:val="00571346"/>
    <w:rsid w:val="005715B6"/>
    <w:rsid w:val="00572EBA"/>
    <w:rsid w:val="00575542"/>
    <w:rsid w:val="00576789"/>
    <w:rsid w:val="005779E1"/>
    <w:rsid w:val="00582A88"/>
    <w:rsid w:val="00584794"/>
    <w:rsid w:val="0058594F"/>
    <w:rsid w:val="00585CC0"/>
    <w:rsid w:val="00587C47"/>
    <w:rsid w:val="00587DCC"/>
    <w:rsid w:val="00597705"/>
    <w:rsid w:val="005A0A22"/>
    <w:rsid w:val="005A2D91"/>
    <w:rsid w:val="005A2FD4"/>
    <w:rsid w:val="005A6B0D"/>
    <w:rsid w:val="005B02FA"/>
    <w:rsid w:val="005B0987"/>
    <w:rsid w:val="005B4061"/>
    <w:rsid w:val="005B4892"/>
    <w:rsid w:val="005C093C"/>
    <w:rsid w:val="005C0D7A"/>
    <w:rsid w:val="005C11F5"/>
    <w:rsid w:val="005C136F"/>
    <w:rsid w:val="005C1ACA"/>
    <w:rsid w:val="005C6A0B"/>
    <w:rsid w:val="005D20B0"/>
    <w:rsid w:val="005D4772"/>
    <w:rsid w:val="005E0453"/>
    <w:rsid w:val="005E3099"/>
    <w:rsid w:val="005F045C"/>
    <w:rsid w:val="005F312E"/>
    <w:rsid w:val="005F3D87"/>
    <w:rsid w:val="005F6854"/>
    <w:rsid w:val="005F7DCB"/>
    <w:rsid w:val="005F7E09"/>
    <w:rsid w:val="0060105F"/>
    <w:rsid w:val="006018F2"/>
    <w:rsid w:val="00605372"/>
    <w:rsid w:val="00605E6C"/>
    <w:rsid w:val="00616393"/>
    <w:rsid w:val="00616523"/>
    <w:rsid w:val="006232B6"/>
    <w:rsid w:val="00625F4F"/>
    <w:rsid w:val="00631E4B"/>
    <w:rsid w:val="006379E8"/>
    <w:rsid w:val="00640442"/>
    <w:rsid w:val="00642EBF"/>
    <w:rsid w:val="00642F16"/>
    <w:rsid w:val="006522AC"/>
    <w:rsid w:val="00655C4C"/>
    <w:rsid w:val="006618E1"/>
    <w:rsid w:val="00662299"/>
    <w:rsid w:val="00662531"/>
    <w:rsid w:val="00662E6D"/>
    <w:rsid w:val="006640FF"/>
    <w:rsid w:val="00672800"/>
    <w:rsid w:val="006768DD"/>
    <w:rsid w:val="00677249"/>
    <w:rsid w:val="0068093B"/>
    <w:rsid w:val="00682D39"/>
    <w:rsid w:val="00687688"/>
    <w:rsid w:val="00691108"/>
    <w:rsid w:val="006911C1"/>
    <w:rsid w:val="00693A14"/>
    <w:rsid w:val="006945B1"/>
    <w:rsid w:val="006948B8"/>
    <w:rsid w:val="00695A61"/>
    <w:rsid w:val="006965D7"/>
    <w:rsid w:val="00696A44"/>
    <w:rsid w:val="006A2941"/>
    <w:rsid w:val="006B0182"/>
    <w:rsid w:val="006B45CD"/>
    <w:rsid w:val="006B4BE8"/>
    <w:rsid w:val="006C064E"/>
    <w:rsid w:val="006C39B1"/>
    <w:rsid w:val="006C6157"/>
    <w:rsid w:val="006C68D4"/>
    <w:rsid w:val="006D1225"/>
    <w:rsid w:val="006D3C18"/>
    <w:rsid w:val="006D3C8A"/>
    <w:rsid w:val="006D5233"/>
    <w:rsid w:val="006D7A16"/>
    <w:rsid w:val="006E1B0B"/>
    <w:rsid w:val="006E31C1"/>
    <w:rsid w:val="006F19C5"/>
    <w:rsid w:val="006F225B"/>
    <w:rsid w:val="006F41E3"/>
    <w:rsid w:val="006F4D1D"/>
    <w:rsid w:val="006F68B0"/>
    <w:rsid w:val="00700E28"/>
    <w:rsid w:val="007011FD"/>
    <w:rsid w:val="0070214E"/>
    <w:rsid w:val="00703D7E"/>
    <w:rsid w:val="007046D0"/>
    <w:rsid w:val="00707402"/>
    <w:rsid w:val="007103A8"/>
    <w:rsid w:val="00714326"/>
    <w:rsid w:val="007170A3"/>
    <w:rsid w:val="00717B4F"/>
    <w:rsid w:val="007212B7"/>
    <w:rsid w:val="007235A5"/>
    <w:rsid w:val="00723ABD"/>
    <w:rsid w:val="00726DAC"/>
    <w:rsid w:val="007273D8"/>
    <w:rsid w:val="007273E1"/>
    <w:rsid w:val="007327B5"/>
    <w:rsid w:val="0073284C"/>
    <w:rsid w:val="00740506"/>
    <w:rsid w:val="00743F6E"/>
    <w:rsid w:val="0074776A"/>
    <w:rsid w:val="00751365"/>
    <w:rsid w:val="007514E7"/>
    <w:rsid w:val="0075176D"/>
    <w:rsid w:val="007536FC"/>
    <w:rsid w:val="00754F95"/>
    <w:rsid w:val="00760675"/>
    <w:rsid w:val="007617FF"/>
    <w:rsid w:val="00763301"/>
    <w:rsid w:val="00770574"/>
    <w:rsid w:val="00771465"/>
    <w:rsid w:val="007715AA"/>
    <w:rsid w:val="0077328E"/>
    <w:rsid w:val="007759A3"/>
    <w:rsid w:val="007764A2"/>
    <w:rsid w:val="00782B76"/>
    <w:rsid w:val="007852B4"/>
    <w:rsid w:val="00785B7B"/>
    <w:rsid w:val="0079104A"/>
    <w:rsid w:val="00791306"/>
    <w:rsid w:val="0079223B"/>
    <w:rsid w:val="007929A0"/>
    <w:rsid w:val="007A1530"/>
    <w:rsid w:val="007A37BC"/>
    <w:rsid w:val="007A3AA2"/>
    <w:rsid w:val="007B682F"/>
    <w:rsid w:val="007C49BD"/>
    <w:rsid w:val="007C6839"/>
    <w:rsid w:val="007C77CA"/>
    <w:rsid w:val="007D3572"/>
    <w:rsid w:val="007D4399"/>
    <w:rsid w:val="007D75E5"/>
    <w:rsid w:val="007D79E7"/>
    <w:rsid w:val="007E0678"/>
    <w:rsid w:val="007E185C"/>
    <w:rsid w:val="007F0FE3"/>
    <w:rsid w:val="007F17A9"/>
    <w:rsid w:val="007F3FDD"/>
    <w:rsid w:val="00800DFC"/>
    <w:rsid w:val="008067E2"/>
    <w:rsid w:val="00810077"/>
    <w:rsid w:val="00812220"/>
    <w:rsid w:val="00812858"/>
    <w:rsid w:val="00813DCC"/>
    <w:rsid w:val="008145DD"/>
    <w:rsid w:val="00814E5F"/>
    <w:rsid w:val="00816486"/>
    <w:rsid w:val="008167DC"/>
    <w:rsid w:val="00817755"/>
    <w:rsid w:val="0081784E"/>
    <w:rsid w:val="0082239E"/>
    <w:rsid w:val="00826DA3"/>
    <w:rsid w:val="00831386"/>
    <w:rsid w:val="0083139C"/>
    <w:rsid w:val="00833242"/>
    <w:rsid w:val="00837E45"/>
    <w:rsid w:val="00840DEA"/>
    <w:rsid w:val="00842F02"/>
    <w:rsid w:val="00853471"/>
    <w:rsid w:val="008549AA"/>
    <w:rsid w:val="008573BB"/>
    <w:rsid w:val="00860544"/>
    <w:rsid w:val="00862D2D"/>
    <w:rsid w:val="008735A6"/>
    <w:rsid w:val="00874669"/>
    <w:rsid w:val="00877F9B"/>
    <w:rsid w:val="00881051"/>
    <w:rsid w:val="008819F2"/>
    <w:rsid w:val="00882ED8"/>
    <w:rsid w:val="0088458A"/>
    <w:rsid w:val="008857BF"/>
    <w:rsid w:val="00886937"/>
    <w:rsid w:val="00887563"/>
    <w:rsid w:val="008915EB"/>
    <w:rsid w:val="00896D73"/>
    <w:rsid w:val="00897310"/>
    <w:rsid w:val="008A057D"/>
    <w:rsid w:val="008A1A41"/>
    <w:rsid w:val="008A2F72"/>
    <w:rsid w:val="008A4D2B"/>
    <w:rsid w:val="008B46D8"/>
    <w:rsid w:val="008B4C1B"/>
    <w:rsid w:val="008B64E4"/>
    <w:rsid w:val="008B7988"/>
    <w:rsid w:val="008C1032"/>
    <w:rsid w:val="008C2ABD"/>
    <w:rsid w:val="008C3BB1"/>
    <w:rsid w:val="008D2F37"/>
    <w:rsid w:val="008D34A7"/>
    <w:rsid w:val="008D4425"/>
    <w:rsid w:val="008D55C2"/>
    <w:rsid w:val="008D5E51"/>
    <w:rsid w:val="008D6F5A"/>
    <w:rsid w:val="008E1EA8"/>
    <w:rsid w:val="008E2F2C"/>
    <w:rsid w:val="008E354E"/>
    <w:rsid w:val="008E4742"/>
    <w:rsid w:val="008F13AE"/>
    <w:rsid w:val="008F34B7"/>
    <w:rsid w:val="00903240"/>
    <w:rsid w:val="00903721"/>
    <w:rsid w:val="00903C36"/>
    <w:rsid w:val="00910FF9"/>
    <w:rsid w:val="00912408"/>
    <w:rsid w:val="00913B77"/>
    <w:rsid w:val="00915137"/>
    <w:rsid w:val="009167F3"/>
    <w:rsid w:val="00920130"/>
    <w:rsid w:val="009202E6"/>
    <w:rsid w:val="0092076C"/>
    <w:rsid w:val="00926AAC"/>
    <w:rsid w:val="00931AB2"/>
    <w:rsid w:val="00931EFD"/>
    <w:rsid w:val="00932E3E"/>
    <w:rsid w:val="00934587"/>
    <w:rsid w:val="0093562A"/>
    <w:rsid w:val="00936198"/>
    <w:rsid w:val="0094149D"/>
    <w:rsid w:val="00941C0F"/>
    <w:rsid w:val="00942B72"/>
    <w:rsid w:val="009454BB"/>
    <w:rsid w:val="00951C6E"/>
    <w:rsid w:val="009558E7"/>
    <w:rsid w:val="00962C80"/>
    <w:rsid w:val="00972B17"/>
    <w:rsid w:val="009739E2"/>
    <w:rsid w:val="00974BBB"/>
    <w:rsid w:val="00974C37"/>
    <w:rsid w:val="009805BF"/>
    <w:rsid w:val="00983B93"/>
    <w:rsid w:val="00987874"/>
    <w:rsid w:val="0099094C"/>
    <w:rsid w:val="00992940"/>
    <w:rsid w:val="009949D3"/>
    <w:rsid w:val="00996ECB"/>
    <w:rsid w:val="00997AE8"/>
    <w:rsid w:val="009A13D6"/>
    <w:rsid w:val="009A6E85"/>
    <w:rsid w:val="009A7247"/>
    <w:rsid w:val="009B086A"/>
    <w:rsid w:val="009B553C"/>
    <w:rsid w:val="009C0C4B"/>
    <w:rsid w:val="009C2288"/>
    <w:rsid w:val="009C4CE1"/>
    <w:rsid w:val="009C7129"/>
    <w:rsid w:val="009D0931"/>
    <w:rsid w:val="009D0B5B"/>
    <w:rsid w:val="009D6305"/>
    <w:rsid w:val="009E2EDD"/>
    <w:rsid w:val="009E561D"/>
    <w:rsid w:val="009E62AE"/>
    <w:rsid w:val="009F0134"/>
    <w:rsid w:val="009F06CF"/>
    <w:rsid w:val="009F1046"/>
    <w:rsid w:val="009F39C9"/>
    <w:rsid w:val="009F49CE"/>
    <w:rsid w:val="009F6DBF"/>
    <w:rsid w:val="00A02533"/>
    <w:rsid w:val="00A02AFC"/>
    <w:rsid w:val="00A04989"/>
    <w:rsid w:val="00A04B72"/>
    <w:rsid w:val="00A0606C"/>
    <w:rsid w:val="00A063E2"/>
    <w:rsid w:val="00A15C00"/>
    <w:rsid w:val="00A21D5A"/>
    <w:rsid w:val="00A21D9A"/>
    <w:rsid w:val="00A21FCB"/>
    <w:rsid w:val="00A23BCD"/>
    <w:rsid w:val="00A26CC3"/>
    <w:rsid w:val="00A270D6"/>
    <w:rsid w:val="00A273A1"/>
    <w:rsid w:val="00A31944"/>
    <w:rsid w:val="00A4292B"/>
    <w:rsid w:val="00A4335A"/>
    <w:rsid w:val="00A45FD5"/>
    <w:rsid w:val="00A462FF"/>
    <w:rsid w:val="00A46E04"/>
    <w:rsid w:val="00A4786E"/>
    <w:rsid w:val="00A53A80"/>
    <w:rsid w:val="00A56911"/>
    <w:rsid w:val="00A63CB9"/>
    <w:rsid w:val="00A640FB"/>
    <w:rsid w:val="00A6564F"/>
    <w:rsid w:val="00A710E6"/>
    <w:rsid w:val="00A7184A"/>
    <w:rsid w:val="00A73BC3"/>
    <w:rsid w:val="00A7599D"/>
    <w:rsid w:val="00A770A4"/>
    <w:rsid w:val="00A7768F"/>
    <w:rsid w:val="00A83657"/>
    <w:rsid w:val="00A86F06"/>
    <w:rsid w:val="00A879B5"/>
    <w:rsid w:val="00A902FC"/>
    <w:rsid w:val="00A91BED"/>
    <w:rsid w:val="00A937B5"/>
    <w:rsid w:val="00A93C67"/>
    <w:rsid w:val="00A96E04"/>
    <w:rsid w:val="00A97693"/>
    <w:rsid w:val="00AA0927"/>
    <w:rsid w:val="00AA199F"/>
    <w:rsid w:val="00AA2FFD"/>
    <w:rsid w:val="00AA3AE7"/>
    <w:rsid w:val="00AA3DC7"/>
    <w:rsid w:val="00AA682B"/>
    <w:rsid w:val="00AB1662"/>
    <w:rsid w:val="00AB16D9"/>
    <w:rsid w:val="00AB1B1D"/>
    <w:rsid w:val="00AB1FE7"/>
    <w:rsid w:val="00AB2DAD"/>
    <w:rsid w:val="00AB40DE"/>
    <w:rsid w:val="00AB5A04"/>
    <w:rsid w:val="00AC090B"/>
    <w:rsid w:val="00AC1CAD"/>
    <w:rsid w:val="00AC37E9"/>
    <w:rsid w:val="00AC4DCC"/>
    <w:rsid w:val="00AC61D2"/>
    <w:rsid w:val="00AD0059"/>
    <w:rsid w:val="00AD39C6"/>
    <w:rsid w:val="00AD4E1D"/>
    <w:rsid w:val="00AD6CC9"/>
    <w:rsid w:val="00AE1D13"/>
    <w:rsid w:val="00AF4931"/>
    <w:rsid w:val="00B0451D"/>
    <w:rsid w:val="00B07DDC"/>
    <w:rsid w:val="00B07E3A"/>
    <w:rsid w:val="00B119B2"/>
    <w:rsid w:val="00B11DE6"/>
    <w:rsid w:val="00B12D8E"/>
    <w:rsid w:val="00B17D6C"/>
    <w:rsid w:val="00B21462"/>
    <w:rsid w:val="00B24A11"/>
    <w:rsid w:val="00B24E07"/>
    <w:rsid w:val="00B33811"/>
    <w:rsid w:val="00B3743A"/>
    <w:rsid w:val="00B41CC6"/>
    <w:rsid w:val="00B43786"/>
    <w:rsid w:val="00B46D57"/>
    <w:rsid w:val="00B50433"/>
    <w:rsid w:val="00B5076E"/>
    <w:rsid w:val="00B57C4D"/>
    <w:rsid w:val="00B60C08"/>
    <w:rsid w:val="00B62A5B"/>
    <w:rsid w:val="00B64F93"/>
    <w:rsid w:val="00B6501B"/>
    <w:rsid w:val="00B654DF"/>
    <w:rsid w:val="00B70076"/>
    <w:rsid w:val="00B71030"/>
    <w:rsid w:val="00B7389A"/>
    <w:rsid w:val="00B740A7"/>
    <w:rsid w:val="00B74E2A"/>
    <w:rsid w:val="00B754F2"/>
    <w:rsid w:val="00B75E85"/>
    <w:rsid w:val="00B807E6"/>
    <w:rsid w:val="00B81D95"/>
    <w:rsid w:val="00B842FC"/>
    <w:rsid w:val="00B8450A"/>
    <w:rsid w:val="00B85DC6"/>
    <w:rsid w:val="00B86DF7"/>
    <w:rsid w:val="00B8717D"/>
    <w:rsid w:val="00B874C5"/>
    <w:rsid w:val="00BA0AAB"/>
    <w:rsid w:val="00BA32E3"/>
    <w:rsid w:val="00BA3F96"/>
    <w:rsid w:val="00BB0B35"/>
    <w:rsid w:val="00BB61BF"/>
    <w:rsid w:val="00BC184E"/>
    <w:rsid w:val="00BD022E"/>
    <w:rsid w:val="00BD40A6"/>
    <w:rsid w:val="00BD4A90"/>
    <w:rsid w:val="00BD796B"/>
    <w:rsid w:val="00BE0C64"/>
    <w:rsid w:val="00BE30F7"/>
    <w:rsid w:val="00BE4494"/>
    <w:rsid w:val="00BE6B87"/>
    <w:rsid w:val="00BF0898"/>
    <w:rsid w:val="00BF1B03"/>
    <w:rsid w:val="00BF2389"/>
    <w:rsid w:val="00BF797F"/>
    <w:rsid w:val="00C02439"/>
    <w:rsid w:val="00C0251E"/>
    <w:rsid w:val="00C0282D"/>
    <w:rsid w:val="00C03A50"/>
    <w:rsid w:val="00C05107"/>
    <w:rsid w:val="00C06B8F"/>
    <w:rsid w:val="00C07345"/>
    <w:rsid w:val="00C1021F"/>
    <w:rsid w:val="00C1106B"/>
    <w:rsid w:val="00C11283"/>
    <w:rsid w:val="00C1263D"/>
    <w:rsid w:val="00C133D0"/>
    <w:rsid w:val="00C13E8A"/>
    <w:rsid w:val="00C144FC"/>
    <w:rsid w:val="00C1508E"/>
    <w:rsid w:val="00C157D7"/>
    <w:rsid w:val="00C17945"/>
    <w:rsid w:val="00C23C63"/>
    <w:rsid w:val="00C2598E"/>
    <w:rsid w:val="00C267EC"/>
    <w:rsid w:val="00C26842"/>
    <w:rsid w:val="00C26F7D"/>
    <w:rsid w:val="00C308CA"/>
    <w:rsid w:val="00C32C39"/>
    <w:rsid w:val="00C33968"/>
    <w:rsid w:val="00C3405F"/>
    <w:rsid w:val="00C35C83"/>
    <w:rsid w:val="00C40417"/>
    <w:rsid w:val="00C40BA8"/>
    <w:rsid w:val="00C42B58"/>
    <w:rsid w:val="00C4773F"/>
    <w:rsid w:val="00C479F5"/>
    <w:rsid w:val="00C51446"/>
    <w:rsid w:val="00C5328B"/>
    <w:rsid w:val="00C56675"/>
    <w:rsid w:val="00C57E21"/>
    <w:rsid w:val="00C65DB3"/>
    <w:rsid w:val="00C65E6B"/>
    <w:rsid w:val="00C67701"/>
    <w:rsid w:val="00C7332F"/>
    <w:rsid w:val="00C743FE"/>
    <w:rsid w:val="00C75CB6"/>
    <w:rsid w:val="00C768A9"/>
    <w:rsid w:val="00C81ECC"/>
    <w:rsid w:val="00C82484"/>
    <w:rsid w:val="00C8719E"/>
    <w:rsid w:val="00C87224"/>
    <w:rsid w:val="00C91A0F"/>
    <w:rsid w:val="00C959F1"/>
    <w:rsid w:val="00C95E4B"/>
    <w:rsid w:val="00C966A6"/>
    <w:rsid w:val="00C96BB3"/>
    <w:rsid w:val="00C97852"/>
    <w:rsid w:val="00C97C61"/>
    <w:rsid w:val="00CA0CBC"/>
    <w:rsid w:val="00CA2B76"/>
    <w:rsid w:val="00CA5D96"/>
    <w:rsid w:val="00CB0ED6"/>
    <w:rsid w:val="00CB4BA2"/>
    <w:rsid w:val="00CB50E1"/>
    <w:rsid w:val="00CB564C"/>
    <w:rsid w:val="00CB5F58"/>
    <w:rsid w:val="00CB6B3E"/>
    <w:rsid w:val="00CB6CC4"/>
    <w:rsid w:val="00CC0ED6"/>
    <w:rsid w:val="00CC12C5"/>
    <w:rsid w:val="00CC41F4"/>
    <w:rsid w:val="00CC55F7"/>
    <w:rsid w:val="00CD275E"/>
    <w:rsid w:val="00CD7712"/>
    <w:rsid w:val="00CE42E3"/>
    <w:rsid w:val="00CE6C21"/>
    <w:rsid w:val="00CE7F1E"/>
    <w:rsid w:val="00CF1BD3"/>
    <w:rsid w:val="00CF280F"/>
    <w:rsid w:val="00CF2F55"/>
    <w:rsid w:val="00CF3964"/>
    <w:rsid w:val="00CF4861"/>
    <w:rsid w:val="00CF48D5"/>
    <w:rsid w:val="00CF53A1"/>
    <w:rsid w:val="00CF708C"/>
    <w:rsid w:val="00CF7322"/>
    <w:rsid w:val="00D00054"/>
    <w:rsid w:val="00D022EC"/>
    <w:rsid w:val="00D02836"/>
    <w:rsid w:val="00D03689"/>
    <w:rsid w:val="00D03F8C"/>
    <w:rsid w:val="00D07AD1"/>
    <w:rsid w:val="00D11017"/>
    <w:rsid w:val="00D1497F"/>
    <w:rsid w:val="00D170DB"/>
    <w:rsid w:val="00D21B4F"/>
    <w:rsid w:val="00D231F9"/>
    <w:rsid w:val="00D25BB5"/>
    <w:rsid w:val="00D26D66"/>
    <w:rsid w:val="00D27800"/>
    <w:rsid w:val="00D33495"/>
    <w:rsid w:val="00D42A1A"/>
    <w:rsid w:val="00D441BE"/>
    <w:rsid w:val="00D44321"/>
    <w:rsid w:val="00D449F7"/>
    <w:rsid w:val="00D5349E"/>
    <w:rsid w:val="00D55237"/>
    <w:rsid w:val="00D56376"/>
    <w:rsid w:val="00D57484"/>
    <w:rsid w:val="00D60A86"/>
    <w:rsid w:val="00D62CE3"/>
    <w:rsid w:val="00D63AE5"/>
    <w:rsid w:val="00D65486"/>
    <w:rsid w:val="00D66776"/>
    <w:rsid w:val="00D721F1"/>
    <w:rsid w:val="00D73C60"/>
    <w:rsid w:val="00D8064E"/>
    <w:rsid w:val="00D824E4"/>
    <w:rsid w:val="00D85260"/>
    <w:rsid w:val="00D85F88"/>
    <w:rsid w:val="00D86203"/>
    <w:rsid w:val="00D86505"/>
    <w:rsid w:val="00D95437"/>
    <w:rsid w:val="00DA3941"/>
    <w:rsid w:val="00DA6CA8"/>
    <w:rsid w:val="00DB6395"/>
    <w:rsid w:val="00DB668B"/>
    <w:rsid w:val="00DB6D63"/>
    <w:rsid w:val="00DC06F0"/>
    <w:rsid w:val="00DC1247"/>
    <w:rsid w:val="00DC3845"/>
    <w:rsid w:val="00DC3BA9"/>
    <w:rsid w:val="00DC4DA0"/>
    <w:rsid w:val="00DC78A7"/>
    <w:rsid w:val="00DD0C9E"/>
    <w:rsid w:val="00DD2337"/>
    <w:rsid w:val="00DD277C"/>
    <w:rsid w:val="00DD28F0"/>
    <w:rsid w:val="00DD2B16"/>
    <w:rsid w:val="00DD7F90"/>
    <w:rsid w:val="00DE11F8"/>
    <w:rsid w:val="00DE14A0"/>
    <w:rsid w:val="00DE324D"/>
    <w:rsid w:val="00DE3A72"/>
    <w:rsid w:val="00DE3BD6"/>
    <w:rsid w:val="00DF5D0F"/>
    <w:rsid w:val="00DF7708"/>
    <w:rsid w:val="00DF7A1B"/>
    <w:rsid w:val="00E00032"/>
    <w:rsid w:val="00E017E6"/>
    <w:rsid w:val="00E01B74"/>
    <w:rsid w:val="00E02CA4"/>
    <w:rsid w:val="00E04762"/>
    <w:rsid w:val="00E06553"/>
    <w:rsid w:val="00E07574"/>
    <w:rsid w:val="00E10F6A"/>
    <w:rsid w:val="00E14A3B"/>
    <w:rsid w:val="00E15413"/>
    <w:rsid w:val="00E15790"/>
    <w:rsid w:val="00E15B2F"/>
    <w:rsid w:val="00E20A4B"/>
    <w:rsid w:val="00E22DD5"/>
    <w:rsid w:val="00E22FA8"/>
    <w:rsid w:val="00E232F3"/>
    <w:rsid w:val="00E23A43"/>
    <w:rsid w:val="00E24885"/>
    <w:rsid w:val="00E27765"/>
    <w:rsid w:val="00E30D9B"/>
    <w:rsid w:val="00E42C7F"/>
    <w:rsid w:val="00E52B53"/>
    <w:rsid w:val="00E60A19"/>
    <w:rsid w:val="00E61638"/>
    <w:rsid w:val="00E6180D"/>
    <w:rsid w:val="00E620B3"/>
    <w:rsid w:val="00E64E69"/>
    <w:rsid w:val="00E705CB"/>
    <w:rsid w:val="00E71F9C"/>
    <w:rsid w:val="00E72C9E"/>
    <w:rsid w:val="00E74747"/>
    <w:rsid w:val="00E75ECD"/>
    <w:rsid w:val="00E7627D"/>
    <w:rsid w:val="00E844CB"/>
    <w:rsid w:val="00E86675"/>
    <w:rsid w:val="00E86BD9"/>
    <w:rsid w:val="00E91A4B"/>
    <w:rsid w:val="00E93968"/>
    <w:rsid w:val="00E94DD7"/>
    <w:rsid w:val="00E97CD4"/>
    <w:rsid w:val="00EA1403"/>
    <w:rsid w:val="00EA227A"/>
    <w:rsid w:val="00EB0444"/>
    <w:rsid w:val="00EB127D"/>
    <w:rsid w:val="00EB3010"/>
    <w:rsid w:val="00EB4722"/>
    <w:rsid w:val="00EB6BE3"/>
    <w:rsid w:val="00EB7E1B"/>
    <w:rsid w:val="00EB7EBA"/>
    <w:rsid w:val="00EC17E4"/>
    <w:rsid w:val="00EC2D18"/>
    <w:rsid w:val="00ED25BC"/>
    <w:rsid w:val="00ED354A"/>
    <w:rsid w:val="00ED6BC5"/>
    <w:rsid w:val="00EE39A8"/>
    <w:rsid w:val="00EE5369"/>
    <w:rsid w:val="00EE7FC3"/>
    <w:rsid w:val="00EF0970"/>
    <w:rsid w:val="00EF6C29"/>
    <w:rsid w:val="00F03715"/>
    <w:rsid w:val="00F05F3A"/>
    <w:rsid w:val="00F06A50"/>
    <w:rsid w:val="00F0770A"/>
    <w:rsid w:val="00F1264E"/>
    <w:rsid w:val="00F13BF1"/>
    <w:rsid w:val="00F20AD9"/>
    <w:rsid w:val="00F21625"/>
    <w:rsid w:val="00F24785"/>
    <w:rsid w:val="00F24B71"/>
    <w:rsid w:val="00F27095"/>
    <w:rsid w:val="00F33E74"/>
    <w:rsid w:val="00F35D4E"/>
    <w:rsid w:val="00F42CD4"/>
    <w:rsid w:val="00F439D0"/>
    <w:rsid w:val="00F445C3"/>
    <w:rsid w:val="00F454E8"/>
    <w:rsid w:val="00F45792"/>
    <w:rsid w:val="00F45E59"/>
    <w:rsid w:val="00F52E20"/>
    <w:rsid w:val="00F54A38"/>
    <w:rsid w:val="00F55266"/>
    <w:rsid w:val="00F5608E"/>
    <w:rsid w:val="00F64B9F"/>
    <w:rsid w:val="00F77AA4"/>
    <w:rsid w:val="00F81060"/>
    <w:rsid w:val="00F83EBE"/>
    <w:rsid w:val="00F840DF"/>
    <w:rsid w:val="00F86456"/>
    <w:rsid w:val="00F86F64"/>
    <w:rsid w:val="00F90A9B"/>
    <w:rsid w:val="00F92111"/>
    <w:rsid w:val="00F9406B"/>
    <w:rsid w:val="00FA27C0"/>
    <w:rsid w:val="00FA573F"/>
    <w:rsid w:val="00FA5AED"/>
    <w:rsid w:val="00FB03BE"/>
    <w:rsid w:val="00FB217D"/>
    <w:rsid w:val="00FB229B"/>
    <w:rsid w:val="00FB2DE6"/>
    <w:rsid w:val="00FB5250"/>
    <w:rsid w:val="00FB5B6F"/>
    <w:rsid w:val="00FB78FC"/>
    <w:rsid w:val="00FC3A36"/>
    <w:rsid w:val="00FD1E54"/>
    <w:rsid w:val="00FD2ACC"/>
    <w:rsid w:val="00FE0D20"/>
    <w:rsid w:val="00FE639C"/>
    <w:rsid w:val="00FF282E"/>
    <w:rsid w:val="00FF7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75E6AE"/>
  <w15:docId w15:val="{5F714581-60A2-4154-9479-8EBCC1D5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389"/>
    <w:pPr>
      <w:widowControl w:val="0"/>
      <w:autoSpaceDE w:val="0"/>
      <w:autoSpaceDN w:val="0"/>
      <w:adjustRightInd w:val="0"/>
      <w:ind w:firstLine="0"/>
      <w:jc w:val="left"/>
    </w:pPr>
    <w:rPr>
      <w:rFonts w:ascii="Calibri" w:eastAsia="Times New Roman"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33968"/>
    <w:rPr>
      <w:rFonts w:ascii="Arial" w:hAnsi="Arial"/>
    </w:rPr>
  </w:style>
  <w:style w:type="paragraph" w:styleId="a5">
    <w:name w:val="footer"/>
    <w:basedOn w:val="a"/>
    <w:link w:val="a6"/>
    <w:uiPriority w:val="99"/>
    <w:unhideWhenUsed/>
    <w:rsid w:val="00BF2389"/>
    <w:pPr>
      <w:tabs>
        <w:tab w:val="center" w:pos="4677"/>
        <w:tab w:val="right" w:pos="9355"/>
      </w:tabs>
    </w:pPr>
  </w:style>
  <w:style w:type="character" w:customStyle="1" w:styleId="a6">
    <w:name w:val="Нижний колонтитул Знак"/>
    <w:basedOn w:val="a0"/>
    <w:link w:val="a5"/>
    <w:uiPriority w:val="99"/>
    <w:rsid w:val="00BF2389"/>
    <w:rPr>
      <w:rFonts w:ascii="Calibri" w:eastAsia="Times New Roman" w:hAnsi="Calibri" w:cs="Times New Roman"/>
      <w:sz w:val="20"/>
      <w:szCs w:val="20"/>
      <w:lang w:eastAsia="ru-RU"/>
    </w:rPr>
  </w:style>
  <w:style w:type="paragraph" w:styleId="a7">
    <w:name w:val="List Paragraph"/>
    <w:aliases w:val="Lists,FooterText,numbered,Paragraphe de liste1,Bulletr List Paragraph,列出段落,列出段落1,Parágrafo da Lista1,リスト段落1,List Paragraph11,Colorful List - Accent 11,????,????1,?????1,Párrafo de lista1,List Paragraph2,List Paragraph1"/>
    <w:basedOn w:val="a"/>
    <w:link w:val="a8"/>
    <w:uiPriority w:val="34"/>
    <w:qFormat/>
    <w:rsid w:val="00BF2389"/>
    <w:pPr>
      <w:ind w:left="720"/>
      <w:contextualSpacing/>
    </w:pPr>
  </w:style>
  <w:style w:type="paragraph" w:customStyle="1" w:styleId="21">
    <w:name w:val="Основной текст 21"/>
    <w:basedOn w:val="a"/>
    <w:rsid w:val="00BF2389"/>
    <w:pPr>
      <w:overflowPunct w:val="0"/>
      <w:jc w:val="both"/>
      <w:textAlignment w:val="baseline"/>
    </w:pPr>
    <w:rPr>
      <w:rFonts w:ascii="Times New Roman" w:hAnsi="Times New Roman"/>
      <w:sz w:val="22"/>
    </w:rPr>
  </w:style>
  <w:style w:type="character" w:customStyle="1" w:styleId="a4">
    <w:name w:val="Без интервала Знак"/>
    <w:link w:val="a3"/>
    <w:uiPriority w:val="99"/>
    <w:locked/>
    <w:rsid w:val="00BF2389"/>
    <w:rPr>
      <w:rFonts w:ascii="Arial" w:hAnsi="Arial"/>
    </w:rPr>
  </w:style>
  <w:style w:type="paragraph" w:styleId="a9">
    <w:name w:val="Body Text"/>
    <w:basedOn w:val="a"/>
    <w:link w:val="aa"/>
    <w:uiPriority w:val="99"/>
    <w:semiHidden/>
    <w:unhideWhenUsed/>
    <w:rsid w:val="00206B09"/>
    <w:pPr>
      <w:autoSpaceDE/>
      <w:autoSpaceDN/>
      <w:adjustRightInd/>
      <w:spacing w:before="20" w:after="120"/>
      <w:ind w:firstLine="280"/>
      <w:jc w:val="both"/>
    </w:pPr>
    <w:rPr>
      <w:rFonts w:ascii="Times New Roman" w:hAnsi="Times New Roman"/>
    </w:rPr>
  </w:style>
  <w:style w:type="character" w:customStyle="1" w:styleId="aa">
    <w:name w:val="Основной текст Знак"/>
    <w:basedOn w:val="a0"/>
    <w:link w:val="a9"/>
    <w:uiPriority w:val="99"/>
    <w:semiHidden/>
    <w:rsid w:val="00206B09"/>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6854"/>
    <w:rPr>
      <w:rFonts w:ascii="Tahoma" w:hAnsi="Tahoma" w:cs="Tahoma"/>
      <w:sz w:val="16"/>
      <w:szCs w:val="16"/>
    </w:rPr>
  </w:style>
  <w:style w:type="character" w:customStyle="1" w:styleId="ac">
    <w:name w:val="Текст выноски Знак"/>
    <w:basedOn w:val="a0"/>
    <w:link w:val="ab"/>
    <w:uiPriority w:val="99"/>
    <w:semiHidden/>
    <w:rsid w:val="005F6854"/>
    <w:rPr>
      <w:rFonts w:ascii="Tahoma" w:eastAsia="Times New Roman" w:hAnsi="Tahoma" w:cs="Tahoma"/>
      <w:sz w:val="16"/>
      <w:szCs w:val="16"/>
      <w:lang w:eastAsia="ru-RU"/>
    </w:rPr>
  </w:style>
  <w:style w:type="paragraph" w:styleId="ad">
    <w:name w:val="header"/>
    <w:basedOn w:val="a"/>
    <w:link w:val="ae"/>
    <w:uiPriority w:val="99"/>
    <w:unhideWhenUsed/>
    <w:rsid w:val="003C10F5"/>
    <w:pPr>
      <w:tabs>
        <w:tab w:val="center" w:pos="4677"/>
        <w:tab w:val="right" w:pos="9355"/>
      </w:tabs>
    </w:pPr>
  </w:style>
  <w:style w:type="character" w:customStyle="1" w:styleId="ae">
    <w:name w:val="Верхний колонтитул Знак"/>
    <w:basedOn w:val="a0"/>
    <w:link w:val="ad"/>
    <w:uiPriority w:val="99"/>
    <w:rsid w:val="003C10F5"/>
    <w:rPr>
      <w:rFonts w:ascii="Calibri" w:eastAsia="Times New Roman" w:hAnsi="Calibri" w:cs="Times New Roman"/>
      <w:sz w:val="20"/>
      <w:szCs w:val="20"/>
      <w:lang w:eastAsia="ru-RU"/>
    </w:rPr>
  </w:style>
  <w:style w:type="character" w:styleId="af">
    <w:name w:val="Hyperlink"/>
    <w:basedOn w:val="a0"/>
    <w:uiPriority w:val="99"/>
    <w:unhideWhenUsed/>
    <w:rsid w:val="00662E6D"/>
    <w:rPr>
      <w:color w:val="0000FF"/>
      <w:u w:val="single"/>
    </w:rPr>
  </w:style>
  <w:style w:type="character" w:customStyle="1" w:styleId="a8">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link w:val="a7"/>
    <w:uiPriority w:val="34"/>
    <w:rsid w:val="00C82484"/>
    <w:rPr>
      <w:rFonts w:ascii="Calibri" w:eastAsia="Times New Roman" w:hAnsi="Calibri" w:cs="Times New Roman"/>
      <w:sz w:val="20"/>
      <w:szCs w:val="20"/>
      <w:lang w:eastAsia="ru-RU"/>
    </w:rPr>
  </w:style>
  <w:style w:type="paragraph" w:styleId="af0">
    <w:name w:val="Body Text Indent"/>
    <w:basedOn w:val="a"/>
    <w:link w:val="af1"/>
    <w:uiPriority w:val="99"/>
    <w:semiHidden/>
    <w:unhideWhenUsed/>
    <w:rsid w:val="00CC12C5"/>
    <w:pPr>
      <w:spacing w:after="120"/>
      <w:ind w:left="283"/>
    </w:pPr>
  </w:style>
  <w:style w:type="character" w:customStyle="1" w:styleId="af1">
    <w:name w:val="Основной текст с отступом Знак"/>
    <w:basedOn w:val="a0"/>
    <w:link w:val="af0"/>
    <w:uiPriority w:val="99"/>
    <w:semiHidden/>
    <w:rsid w:val="00CC12C5"/>
    <w:rPr>
      <w:rFonts w:ascii="Calibri" w:eastAsia="Times New Roman" w:hAnsi="Calibri" w:cs="Times New Roman"/>
      <w:sz w:val="20"/>
      <w:szCs w:val="20"/>
      <w:lang w:eastAsia="ru-RU"/>
    </w:rPr>
  </w:style>
  <w:style w:type="paragraph" w:customStyle="1" w:styleId="Default">
    <w:name w:val="Default"/>
    <w:rsid w:val="00CF708C"/>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paragraph" w:customStyle="1" w:styleId="Normal0">
    <w:name w:val="Normal_0"/>
    <w:rsid w:val="00CF708C"/>
    <w:pPr>
      <w:spacing w:after="200" w:line="276" w:lineRule="auto"/>
      <w:ind w:firstLine="0"/>
      <w:jc w:val="left"/>
    </w:pPr>
    <w:rPr>
      <w:rFonts w:ascii="Calibri" w:eastAsia="Calibri" w:hAnsi="Calibri" w:cs="Calibri"/>
      <w:color w:val="000000"/>
      <w:u w:color="000000"/>
      <w:lang w:val="it-IT" w:eastAsia="ru-RU"/>
    </w:rPr>
  </w:style>
  <w:style w:type="character" w:styleId="af2">
    <w:name w:val="Unresolved Mention"/>
    <w:basedOn w:val="a0"/>
    <w:uiPriority w:val="99"/>
    <w:semiHidden/>
    <w:unhideWhenUsed/>
    <w:rsid w:val="00CF7322"/>
    <w:rPr>
      <w:color w:val="605E5C"/>
      <w:shd w:val="clear" w:color="auto" w:fill="E1DFDD"/>
    </w:rPr>
  </w:style>
  <w:style w:type="paragraph" w:customStyle="1" w:styleId="ConsPlusNormal">
    <w:name w:val="ConsPlusNormal"/>
    <w:rsid w:val="00342274"/>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f3">
    <w:name w:val="annotation reference"/>
    <w:basedOn w:val="a0"/>
    <w:uiPriority w:val="99"/>
    <w:semiHidden/>
    <w:unhideWhenUsed/>
    <w:rsid w:val="00A23BCD"/>
    <w:rPr>
      <w:sz w:val="16"/>
      <w:szCs w:val="16"/>
    </w:rPr>
  </w:style>
  <w:style w:type="paragraph" w:styleId="af4">
    <w:name w:val="annotation text"/>
    <w:basedOn w:val="a"/>
    <w:link w:val="af5"/>
    <w:uiPriority w:val="99"/>
    <w:semiHidden/>
    <w:unhideWhenUsed/>
    <w:rsid w:val="00A23BCD"/>
  </w:style>
  <w:style w:type="character" w:customStyle="1" w:styleId="af5">
    <w:name w:val="Текст примечания Знак"/>
    <w:basedOn w:val="a0"/>
    <w:link w:val="af4"/>
    <w:uiPriority w:val="99"/>
    <w:semiHidden/>
    <w:rsid w:val="00A23BCD"/>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A23BCD"/>
    <w:rPr>
      <w:b/>
      <w:bCs/>
    </w:rPr>
  </w:style>
  <w:style w:type="character" w:customStyle="1" w:styleId="af7">
    <w:name w:val="Тема примечания Знак"/>
    <w:basedOn w:val="af5"/>
    <w:link w:val="af6"/>
    <w:uiPriority w:val="99"/>
    <w:semiHidden/>
    <w:rsid w:val="00A23BCD"/>
    <w:rPr>
      <w:rFonts w:ascii="Calibri" w:eastAsia="Times New Roman" w:hAnsi="Calibri" w:cs="Times New Roman"/>
      <w:b/>
      <w:bCs/>
      <w:sz w:val="20"/>
      <w:szCs w:val="20"/>
      <w:lang w:eastAsia="ru-RU"/>
    </w:rPr>
  </w:style>
  <w:style w:type="paragraph" w:styleId="af8">
    <w:name w:val="Revision"/>
    <w:hidden/>
    <w:uiPriority w:val="99"/>
    <w:semiHidden/>
    <w:rsid w:val="00B75E85"/>
    <w:pPr>
      <w:ind w:firstLine="0"/>
      <w:jc w:val="left"/>
    </w:pPr>
    <w:rPr>
      <w:rFonts w:ascii="Calibri" w:eastAsia="Times New Roman" w:hAnsi="Calibri" w:cs="Times New Roman"/>
      <w:sz w:val="20"/>
      <w:szCs w:val="20"/>
      <w:lang w:eastAsia="ru-RU"/>
    </w:rPr>
  </w:style>
  <w:style w:type="table" w:styleId="af9">
    <w:name w:val="Table Grid"/>
    <w:basedOn w:val="a1"/>
    <w:uiPriority w:val="59"/>
    <w:rsid w:val="004E65A7"/>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E22D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3453">
      <w:bodyDiv w:val="1"/>
      <w:marLeft w:val="0"/>
      <w:marRight w:val="0"/>
      <w:marTop w:val="0"/>
      <w:marBottom w:val="0"/>
      <w:divBdr>
        <w:top w:val="none" w:sz="0" w:space="0" w:color="auto"/>
        <w:left w:val="none" w:sz="0" w:space="0" w:color="auto"/>
        <w:bottom w:val="none" w:sz="0" w:space="0" w:color="auto"/>
        <w:right w:val="none" w:sz="0" w:space="0" w:color="auto"/>
      </w:divBdr>
    </w:div>
    <w:div w:id="341014932">
      <w:bodyDiv w:val="1"/>
      <w:marLeft w:val="0"/>
      <w:marRight w:val="0"/>
      <w:marTop w:val="0"/>
      <w:marBottom w:val="0"/>
      <w:divBdr>
        <w:top w:val="none" w:sz="0" w:space="0" w:color="auto"/>
        <w:left w:val="none" w:sz="0" w:space="0" w:color="auto"/>
        <w:bottom w:val="none" w:sz="0" w:space="0" w:color="auto"/>
        <w:right w:val="none" w:sz="0" w:space="0" w:color="auto"/>
      </w:divBdr>
    </w:div>
    <w:div w:id="427770884">
      <w:bodyDiv w:val="1"/>
      <w:marLeft w:val="0"/>
      <w:marRight w:val="0"/>
      <w:marTop w:val="0"/>
      <w:marBottom w:val="0"/>
      <w:divBdr>
        <w:top w:val="none" w:sz="0" w:space="0" w:color="auto"/>
        <w:left w:val="none" w:sz="0" w:space="0" w:color="auto"/>
        <w:bottom w:val="none" w:sz="0" w:space="0" w:color="auto"/>
        <w:right w:val="none" w:sz="0" w:space="0" w:color="auto"/>
      </w:divBdr>
    </w:div>
    <w:div w:id="649285910">
      <w:bodyDiv w:val="1"/>
      <w:marLeft w:val="0"/>
      <w:marRight w:val="0"/>
      <w:marTop w:val="0"/>
      <w:marBottom w:val="0"/>
      <w:divBdr>
        <w:top w:val="none" w:sz="0" w:space="0" w:color="auto"/>
        <w:left w:val="none" w:sz="0" w:space="0" w:color="auto"/>
        <w:bottom w:val="none" w:sz="0" w:space="0" w:color="auto"/>
        <w:right w:val="none" w:sz="0" w:space="0" w:color="auto"/>
      </w:divBdr>
    </w:div>
    <w:div w:id="655499559">
      <w:bodyDiv w:val="1"/>
      <w:marLeft w:val="0"/>
      <w:marRight w:val="0"/>
      <w:marTop w:val="0"/>
      <w:marBottom w:val="0"/>
      <w:divBdr>
        <w:top w:val="none" w:sz="0" w:space="0" w:color="auto"/>
        <w:left w:val="none" w:sz="0" w:space="0" w:color="auto"/>
        <w:bottom w:val="none" w:sz="0" w:space="0" w:color="auto"/>
        <w:right w:val="none" w:sz="0" w:space="0" w:color="auto"/>
      </w:divBdr>
    </w:div>
    <w:div w:id="743185453">
      <w:bodyDiv w:val="1"/>
      <w:marLeft w:val="0"/>
      <w:marRight w:val="0"/>
      <w:marTop w:val="0"/>
      <w:marBottom w:val="0"/>
      <w:divBdr>
        <w:top w:val="none" w:sz="0" w:space="0" w:color="auto"/>
        <w:left w:val="none" w:sz="0" w:space="0" w:color="auto"/>
        <w:bottom w:val="none" w:sz="0" w:space="0" w:color="auto"/>
        <w:right w:val="none" w:sz="0" w:space="0" w:color="auto"/>
      </w:divBdr>
    </w:div>
    <w:div w:id="779372725">
      <w:bodyDiv w:val="1"/>
      <w:marLeft w:val="0"/>
      <w:marRight w:val="0"/>
      <w:marTop w:val="0"/>
      <w:marBottom w:val="0"/>
      <w:divBdr>
        <w:top w:val="none" w:sz="0" w:space="0" w:color="auto"/>
        <w:left w:val="none" w:sz="0" w:space="0" w:color="auto"/>
        <w:bottom w:val="none" w:sz="0" w:space="0" w:color="auto"/>
        <w:right w:val="none" w:sz="0" w:space="0" w:color="auto"/>
      </w:divBdr>
    </w:div>
    <w:div w:id="874541891">
      <w:bodyDiv w:val="1"/>
      <w:marLeft w:val="0"/>
      <w:marRight w:val="0"/>
      <w:marTop w:val="0"/>
      <w:marBottom w:val="0"/>
      <w:divBdr>
        <w:top w:val="none" w:sz="0" w:space="0" w:color="auto"/>
        <w:left w:val="none" w:sz="0" w:space="0" w:color="auto"/>
        <w:bottom w:val="none" w:sz="0" w:space="0" w:color="auto"/>
        <w:right w:val="none" w:sz="0" w:space="0" w:color="auto"/>
      </w:divBdr>
    </w:div>
    <w:div w:id="1428572581">
      <w:bodyDiv w:val="1"/>
      <w:marLeft w:val="0"/>
      <w:marRight w:val="0"/>
      <w:marTop w:val="0"/>
      <w:marBottom w:val="0"/>
      <w:divBdr>
        <w:top w:val="none" w:sz="0" w:space="0" w:color="auto"/>
        <w:left w:val="none" w:sz="0" w:space="0" w:color="auto"/>
        <w:bottom w:val="none" w:sz="0" w:space="0" w:color="auto"/>
        <w:right w:val="none" w:sz="0" w:space="0" w:color="auto"/>
      </w:divBdr>
    </w:div>
    <w:div w:id="1554779423">
      <w:bodyDiv w:val="1"/>
      <w:marLeft w:val="0"/>
      <w:marRight w:val="0"/>
      <w:marTop w:val="0"/>
      <w:marBottom w:val="0"/>
      <w:divBdr>
        <w:top w:val="none" w:sz="0" w:space="0" w:color="auto"/>
        <w:left w:val="none" w:sz="0" w:space="0" w:color="auto"/>
        <w:bottom w:val="none" w:sz="0" w:space="0" w:color="auto"/>
        <w:right w:val="none" w:sz="0" w:space="0" w:color="auto"/>
      </w:divBdr>
    </w:div>
    <w:div w:id="17141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CFFBE-A2CC-4F8D-A291-1938E372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7003</Words>
  <Characters>39919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JSC Sukholozhskcement</Company>
  <LinksUpToDate>false</LinksUpToDate>
  <CharactersWithSpaces>46829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timofeeva</dc:creator>
  <cp:lastModifiedBy>Brylin Alexey</cp:lastModifiedBy>
  <cp:revision>9</cp:revision>
  <cp:lastPrinted>2015-08-21T10:38:00Z</cp:lastPrinted>
  <dcterms:created xsi:type="dcterms:W3CDTF">2023-01-18T06:53:00Z</dcterms:created>
  <dcterms:modified xsi:type="dcterms:W3CDTF">2023-03-15T04:25:00Z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NK_BIC" linkTarget="BANK_BIC">
    <vt:lpwstr>BANK_BIC</vt:lpwstr>
  </property>
  <property fmtid="{D5CDD505-2E9C-101B-9397-08002B2CF9AE}" pid="3" name="BANK_NAME" linkTarget="BANK_NAME">
    <vt:lpwstr>BANK_NAME</vt:lpwstr>
  </property>
  <property fmtid="{D5CDD505-2E9C-101B-9397-08002B2CF9AE}" pid="4" name="BANK_R_ACCOUNT" linkTarget="BANK_R_ACCOUNT">
    <vt:lpwstr>BANK_R_ACCOUNT</vt:lpwstr>
  </property>
  <property fmtid="{D5CDD505-2E9C-101B-9397-08002B2CF9AE}" pid="5" name="BANK_K_ACCOUNT" linkTarget="BANK_K_ACCOUNT">
    <vt:lpwstr>BANK_K_ACCOUNT</vt:lpwstr>
  </property>
  <property fmtid="{D5CDD505-2E9C-101B-9397-08002B2CF9AE}" pid="6" name="CONTR_NR" linkTarget="CONTR_NR">
    <vt:lpwstr>CONTR_NR</vt:lpwstr>
  </property>
  <property fmtid="{D5CDD505-2E9C-101B-9397-08002B2CF9AE}" pid="7" name="CONTR_VALUE" linkTarget="CONTR_VALUE">
    <vt:lpwstr>CONTR_VALUE</vt:lpwstr>
  </property>
  <property fmtid="{D5CDD505-2E9C-101B-9397-08002B2CF9AE}" pid="8" name="DD_TODAY" linkTarget="DD_TODAY">
    <vt:lpwstr>DD_TODAY</vt:lpwstr>
  </property>
  <property fmtid="{D5CDD505-2E9C-101B-9397-08002B2CF9AE}" pid="9" name="MONTH_TODAY" linkTarget="MONTH_TODAY">
    <vt:lpwstr>MONTH_TODAY</vt:lpwstr>
  </property>
  <property fmtid="{D5CDD505-2E9C-101B-9397-08002B2CF9AE}" pid="10" name="SIGN1_FUNC" linkTarget="SIGN1_FUNC">
    <vt:lpwstr>SIGN1_FUNC</vt:lpwstr>
  </property>
  <property fmtid="{D5CDD505-2E9C-101B-9397-08002B2CF9AE}" pid="11" name="SIGN1_NAME" linkTarget="SIGN1_NAME">
    <vt:lpwstr>SIGN1_NAME</vt:lpwstr>
  </property>
  <property fmtid="{D5CDD505-2E9C-101B-9397-08002B2CF9AE}" pid="12" name="SIGN1_NAME_FULL" linkTarget="SIGN1_NAME_FULL">
    <vt:lpwstr>SIGN1_NAME_FULL</vt:lpwstr>
  </property>
  <property fmtid="{D5CDD505-2E9C-101B-9397-08002B2CF9AE}" pid="13" name="SIGN2_DOV_DATE" linkTarget="SIGN2_DOV_DATE">
    <vt:lpwstr>SIGN2_DOV_DATE</vt:lpwstr>
  </property>
  <property fmtid="{D5CDD505-2E9C-101B-9397-08002B2CF9AE}" pid="14" name="SIGN2_FUNC" linkTarget="SIGN2_FUNC">
    <vt:lpwstr>SIGN2_FUNC</vt:lpwstr>
  </property>
  <property fmtid="{D5CDD505-2E9C-101B-9397-08002B2CF9AE}" pid="15" name="SIGN2_NAME" linkTarget="SIGN2_NAME">
    <vt:lpwstr>SIGN2_NAME</vt:lpwstr>
  </property>
  <property fmtid="{D5CDD505-2E9C-101B-9397-08002B2CF9AE}" pid="16" name="SIGN2_NAME_FULL" linkTarget="SIGN2_NAME_FULL">
    <vt:lpwstr>SIGN2_NAME_FULL</vt:lpwstr>
  </property>
  <property fmtid="{D5CDD505-2E9C-101B-9397-08002B2CF9AE}" pid="17" name="SUPPL_ADDR" linkTarget="SUPPL_ADDR">
    <vt:lpwstr>SUPPL_ADDR</vt:lpwstr>
  </property>
  <property fmtid="{D5CDD505-2E9C-101B-9397-08002B2CF9AE}" pid="18" name="SUPPL_INN" linkTarget="SUPPL_INN">
    <vt:lpwstr>SUPPL_INN</vt:lpwstr>
  </property>
  <property fmtid="{D5CDD505-2E9C-101B-9397-08002B2CF9AE}" pid="19" name="SUPPL_KPP" linkTarget="SUPPL_KPP">
    <vt:lpwstr>SUPPL_KPP</vt:lpwstr>
  </property>
  <property fmtid="{D5CDD505-2E9C-101B-9397-08002B2CF9AE}" pid="20" name="SUPPL_OGRN" linkTarget="SUPPL_OGRN">
    <vt:lpwstr>SUPPL_OGRN</vt:lpwstr>
  </property>
  <property fmtid="{D5CDD505-2E9C-101B-9397-08002B2CF9AE}" pid="21" name="SUPPL_PHONE" linkTarget="SUPPL_PHONE">
    <vt:lpwstr>SUPPL_PHONE</vt:lpwstr>
  </property>
  <property fmtid="{D5CDD505-2E9C-101B-9397-08002B2CF9AE}" pid="22" name="SUPPL_POST_ADDR" linkTarget="SUPPL_POST_ADDR">
    <vt:lpwstr/>
  </property>
  <property fmtid="{D5CDD505-2E9C-101B-9397-08002B2CF9AE}" pid="23" name="SUPPL_SIGN_DOV" linkTarget="SUPPL_SIGN_DOV">
    <vt:lpwstr>SUPPL_SIGN_DOV</vt:lpwstr>
  </property>
  <property fmtid="{D5CDD505-2E9C-101B-9397-08002B2CF9AE}" pid="24" name="SUPPL_SIGN_FUNC" linkTarget="SUPPL_SIGN_FUNC">
    <vt:lpwstr>SUPPL_SIGN_FUNC</vt:lpwstr>
  </property>
  <property fmtid="{D5CDD505-2E9C-101B-9397-08002B2CF9AE}" pid="25" name="SUPPL_SIGN_NAME" linkTarget="SUPPL_SIGN_NAME">
    <vt:lpwstr>SUPPL_SIGN_NAME</vt:lpwstr>
  </property>
  <property fmtid="{D5CDD505-2E9C-101B-9397-08002B2CF9AE}" pid="26" name="SUPPL_SIGN_NAME_FULL" linkTarget="SUPPL_SIGN_NAME_FULL">
    <vt:lpwstr>SUPPL_SIGN_NAME_FULL</vt:lpwstr>
  </property>
  <property fmtid="{D5CDD505-2E9C-101B-9397-08002B2CF9AE}" pid="27" name="SUPPLIER_NAME" linkTarget="SUPPLIER_NAME">
    <vt:lpwstr>SUPPLIER_NAME</vt:lpwstr>
  </property>
  <property fmtid="{D5CDD505-2E9C-101B-9397-08002B2CF9AE}" pid="28" name="YYYY_TODAY" linkTarget="YYYY_TODAY">
    <vt:lpwstr>YYYY_TODAY</vt:lpwstr>
  </property>
  <property fmtid="{D5CDD505-2E9C-101B-9397-08002B2CF9AE}" pid="29" name="CONTR_VAL_CURR_STR" linkTarget="CONTR_VAL_CURR_STR">
    <vt:lpwstr>CONTR_VAL_CURR_STR</vt:lpwstr>
  </property>
  <property fmtid="{D5CDD505-2E9C-101B-9397-08002B2CF9AE}" pid="30" name="SUPPL_MAIL" linkTarget="SUPPL_MAIL">
    <vt:lpwstr>SUPPL_MAIL</vt:lpwstr>
  </property>
  <property fmtid="{D5CDD505-2E9C-101B-9397-08002B2CF9AE}" pid="31" name="UNAME_EMAIL" linkTarget="UNAME_EMAIL">
    <vt:lpwstr>UNAME_EMAIL</vt:lpwstr>
  </property>
  <property fmtid="{D5CDD505-2E9C-101B-9397-08002B2CF9AE}" pid="32" name="UNAME_TEL" linkTarget="UNAME_TEL">
    <vt:lpwstr>UNAME_TEL</vt:lpwstr>
  </property>
  <property fmtid="{D5CDD505-2E9C-101B-9397-08002B2CF9AE}" pid="33" name="CONTR_VALUE_STR" linkTarget="CONTR_VALUE_STR">
    <vt:lpwstr>CONTR_VALUE_STR</vt:lpwstr>
  </property>
  <property fmtid="{D5CDD505-2E9C-101B-9397-08002B2CF9AE}" pid="34" name="BANR_R_ACCOUNT" linkTarget="BANK_R_ACCOUNT">
    <vt:lpwstr>BANK_R_ACCOUNT</vt:lpwstr>
  </property>
  <property fmtid="{D5CDD505-2E9C-101B-9397-08002B2CF9AE}" pid="35" name="SIGN1_DOV_DATE" linkTarget="SIGN1_DOV_DATE">
    <vt:lpwstr>SIGN1_DOV_DATE</vt:lpwstr>
  </property>
  <property fmtid="{D5CDD505-2E9C-101B-9397-08002B2CF9AE}" pid="36" name="CONTR_NR_1" linkTarget="CONTR_NR_1">
    <vt:lpwstr>CONTR_NR_1</vt:lpwstr>
  </property>
  <property fmtid="{D5CDD505-2E9C-101B-9397-08002B2CF9AE}" pid="37" name="SUPPLIER_NAME_1" linkTarget="SUPPLIER_NAME_1">
    <vt:lpwstr>SUPPLIER_NAME_1</vt:lpwstr>
  </property>
  <property fmtid="{D5CDD505-2E9C-101B-9397-08002B2CF9AE}" pid="38" name="SUPPLIER_NAME_2" linkTarget="SUPPLIER_NAME_2">
    <vt:lpwstr>SUPPLIER_NAME_2</vt:lpwstr>
  </property>
  <property fmtid="{D5CDD505-2E9C-101B-9397-08002B2CF9AE}" pid="39" name="SUPPL_SIGN_FUNC_1" linkTarget="SUPPL_SIGN_FUNC_1">
    <vt:lpwstr>SUPPL_SIGN_FUNC_1</vt:lpwstr>
  </property>
  <property fmtid="{D5CDD505-2E9C-101B-9397-08002B2CF9AE}" pid="40" name="SUPPL_SIGN_FUNC_2" linkTarget="SUPPL_SIGN_FUNC_2">
    <vt:lpwstr>SUPPL_SIGN_FUNC_2</vt:lpwstr>
  </property>
  <property fmtid="{D5CDD505-2E9C-101B-9397-08002B2CF9AE}" pid="41" name="SIGN1_FUNC_1" linkTarget="SIGN1_FUNC_1">
    <vt:lpwstr>SIGN1_FUNC_1</vt:lpwstr>
  </property>
  <property fmtid="{D5CDD505-2E9C-101B-9397-08002B2CF9AE}" pid="42" name="SIGN1_FUNC_2" linkTarget="SIGN1_FUNC_2">
    <vt:lpwstr>SIGN1_FUNC_2</vt:lpwstr>
  </property>
  <property fmtid="{D5CDD505-2E9C-101B-9397-08002B2CF9AE}" pid="43" name="SIGN2_FUNC_1" linkTarget="SIGN2_FUNC_1">
    <vt:lpwstr>SIGN2_FUNC_1</vt:lpwstr>
  </property>
  <property fmtid="{D5CDD505-2E9C-101B-9397-08002B2CF9AE}" pid="44" name="SIGN2_FUNC_2" linkTarget="SIGN2_FUNC_2">
    <vt:lpwstr>SIGN2_FUNC_2</vt:lpwstr>
  </property>
  <property fmtid="{D5CDD505-2E9C-101B-9397-08002B2CF9AE}" pid="45" name="SUPPL_MAIL_1" linkTarget="SUPPL_MAIL_1">
    <vt:lpwstr>SUPPL_MAIL_1</vt:lpwstr>
  </property>
  <property fmtid="{D5CDD505-2E9C-101B-9397-08002B2CF9AE}" pid="46" name="SIGN1_NAME_1" linkTarget="SIGN1_NAME_1">
    <vt:lpwstr>SIGN1_NAME_1</vt:lpwstr>
  </property>
  <property fmtid="{D5CDD505-2E9C-101B-9397-08002B2CF9AE}" pid="47" name="SIGN2_NAME_1" linkTarget="SIGN2_NAME_1">
    <vt:lpwstr>SIGN2_NAME_1</vt:lpwstr>
  </property>
  <property fmtid="{D5CDD505-2E9C-101B-9397-08002B2CF9AE}" pid="48" name="SUPPL_SIGN_NAME_1" linkTarget="SUPPL_SIGN_NAME_1">
    <vt:lpwstr>SUPPL_SIGN_NAME_1</vt:lpwstr>
  </property>
  <property fmtid="{D5CDD505-2E9C-101B-9397-08002B2CF9AE}" pid="49" name="DD_TODAY_1" linkTarget="DD_TODAY_1">
    <vt:lpwstr>DD_TODAY_1</vt:lpwstr>
  </property>
  <property fmtid="{D5CDD505-2E9C-101B-9397-08002B2CF9AE}" pid="50" name="MONTH_TODAY_1" linkTarget="MONTH_TODAY_1">
    <vt:lpwstr>MONTH_TODAY_1</vt:lpwstr>
  </property>
  <property fmtid="{D5CDD505-2E9C-101B-9397-08002B2CF9AE}" pid="51" name="YYYY_TODAY_1" linkTarget="YYYY_TODAY_1">
    <vt:lpwstr>YYYY_TODAY_1</vt:lpwstr>
  </property>
  <property fmtid="{D5CDD505-2E9C-101B-9397-08002B2CF9AE}" pid="52" name="CONTR_VAL_STR" linkTarget="CONTR_VAL_STR">
    <vt:lpwstr>CONTR_VAL_STR</vt:lpwstr>
  </property>
  <property fmtid="{D5CDD505-2E9C-101B-9397-08002B2CF9AE}" pid="53" name="DD_CONTR" linkTarget="DD_CONTR">
    <vt:lpwstr>DD_CONTR</vt:lpwstr>
  </property>
  <property fmtid="{D5CDD505-2E9C-101B-9397-08002B2CF9AE}" pid="54" name="DD_CONTR_1" linkTarget="DD_CONTR_1">
    <vt:lpwstr>DD_CONTR_1</vt:lpwstr>
  </property>
  <property fmtid="{D5CDD505-2E9C-101B-9397-08002B2CF9AE}" pid="55" name="MONTH_CONTR" linkTarget="MONTH_CONTR">
    <vt:lpwstr>MONTH_CONTR</vt:lpwstr>
  </property>
  <property fmtid="{D5CDD505-2E9C-101B-9397-08002B2CF9AE}" pid="56" name="MONTH_CONTR_1" linkTarget="MONTH_CONTR_1">
    <vt:lpwstr>MONTH_CONTR_1</vt:lpwstr>
  </property>
  <property fmtid="{D5CDD505-2E9C-101B-9397-08002B2CF9AE}" pid="57" name="YYYY_CONTR" linkTarget="YYYY_CONTR">
    <vt:lpwstr>YYYY_CONTR</vt:lpwstr>
  </property>
  <property fmtid="{D5CDD505-2E9C-101B-9397-08002B2CF9AE}" pid="58" name="YYYY_CONTR_1" linkTarget="YYYY_CONTR_1">
    <vt:lpwstr>YYYY_CONTR_1</vt:lpwstr>
  </property>
</Properties>
</file>